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1C" w:rsidRPr="00C87849" w:rsidRDefault="00C87849" w:rsidP="00C878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49">
        <w:rPr>
          <w:rFonts w:ascii="Times New Roman" w:hAnsi="Times New Roman" w:cs="Times New Roman"/>
          <w:b/>
          <w:sz w:val="28"/>
          <w:szCs w:val="28"/>
        </w:rPr>
        <w:t>Резолюция круглого стола</w:t>
      </w:r>
    </w:p>
    <w:p w:rsidR="00865966" w:rsidRPr="00C87849" w:rsidRDefault="00CE4C5A" w:rsidP="00C8784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78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E5341C" w:rsidRPr="00C878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Эффективное социальное партнерство - главный механизм достижения целей по защите социально-трудовых прав работников, достойной заработной платы и достойной занятости</w:t>
      </w:r>
      <w:r w:rsidRPr="00C878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5341C" w:rsidRPr="00C87849" w:rsidRDefault="00E5341C" w:rsidP="00C8784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966" w:rsidRPr="00C87849" w:rsidRDefault="007C02E2" w:rsidP="00C8784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65966" w:rsidRPr="00C8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</w:t>
      </w:r>
      <w:r w:rsidRPr="00C8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5966" w:rsidRPr="00C8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C02E2" w:rsidRPr="00C87849" w:rsidRDefault="00865966" w:rsidP="00C87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8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7 октября во Всемирный день действий «За достойный труд!» профсоюзы проводят акции в защиту законных прав и интересов трудящихся. </w:t>
      </w:r>
      <w:r w:rsidR="007C02E2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действий «За достойный труд!»</w:t>
      </w:r>
      <w:r w:rsidR="00CE4C5A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E2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 является значимым мероприятием российского профсоюзного движения, посвященным защите законных прав и интересов трудящихся.</w:t>
      </w:r>
    </w:p>
    <w:p w:rsidR="00164120" w:rsidRPr="00C87849" w:rsidRDefault="00164120" w:rsidP="00C87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задачей государства остается сохранение единства и развитие общества на основе идей патриотизма, политического и экономического суверенитетов. Решение данной задачи невозможно без опоры на такой крупный общественный институт, как </w:t>
      </w:r>
      <w:r w:rsidR="00F4718C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F4718C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  <w:r w:rsidR="00E5341C" w:rsidRPr="00C878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5341C" w:rsidRPr="00C878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Профсоюзы представляют и защищают социально-трудовые права, производственные, профессиональные, экономические и социальн</w:t>
      </w:r>
      <w:r w:rsidR="003E73E9" w:rsidRPr="00C878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ые интересы работников, выступаю</w:t>
      </w:r>
      <w:r w:rsidR="00E5341C" w:rsidRPr="00C878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за справедливую экономику. В основе справедливой экономики лежит достойная заработная плата и достойная занятость, а главный механизм ее достижения – эффективное социальное партнерство.</w:t>
      </w:r>
    </w:p>
    <w:p w:rsidR="007C02E2" w:rsidRPr="00C87849" w:rsidRDefault="00F4718C" w:rsidP="00C87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Совместно с социальными партнерами строятся конструктивные взаимоотношения по вопросам </w:t>
      </w:r>
      <w:r w:rsidR="00E5341C" w:rsidRPr="00C878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трудового, </w:t>
      </w:r>
      <w:r w:rsidRPr="00C878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пенсионного, медицинского, социального страхования, санаторно-курортного лечения, оздоровления работающих граждан и членов их семей, охране здоровья, материнства и детства, а также других вопросов</w:t>
      </w:r>
      <w:r w:rsidRPr="00C878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социальной защиты.</w:t>
      </w:r>
      <w:r w:rsidR="00E5341C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Накопленный опыт совместной работы важен для дальнейшего развития социального партнерства, эффективного взаимодействия областной трехсторонней комиссии, постоянного совершенствования трудового законодательства. </w:t>
      </w:r>
      <w:r w:rsidR="007C02E2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Профсоюзы выступают за безоговорочное соблюдение законодательства России всеми сторонами социального партнерства.</w:t>
      </w:r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4120" w:rsidRPr="00C87849" w:rsidRDefault="00E5341C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сложных условиях сегодняшней экономической обстановки </w:t>
      </w:r>
      <w:r w:rsidR="00164120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 поиск юридических выходов из сложившейся ситуации и наделения работников в новых формах занятости всеми социальными гарантиями.</w:t>
      </w:r>
      <w:r w:rsidR="00F4718C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64120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аботодател</w:t>
      </w:r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стремятся</w:t>
      </w:r>
      <w:r w:rsidR="00164120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усилить договорные начала как в трудовых, так и коллективных договорах, переносить вопросы с уровня законодательного регулирования на уровень договорных отношений.</w:t>
      </w:r>
      <w:r w:rsidRPr="00C87849">
        <w:rPr>
          <w:rFonts w:ascii="Times New Roman" w:hAnsi="Times New Roman" w:cs="Times New Roman"/>
          <w:sz w:val="28"/>
          <w:szCs w:val="28"/>
        </w:rPr>
        <w:t xml:space="preserve"> </w:t>
      </w:r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Федерацией Независимых Профсоюзов России подготовлен пакет предложений в проект Единого плана по достижению национальных целей развития Российской Федерации на период до 2024 года, рассмотренный на заседании Российской трехсторонней комиссии. ФНПР настаивает на недопустимости включения в МРОТ компенсационных и стимулирующих выплат, установления окладов ниже МРОТ, недопустимости роста числа </w:t>
      </w:r>
      <w:proofErr w:type="spellStart"/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сокращение численности работающих по трудовому договору, остановке сокращения численности государственных инспекторов труда.</w:t>
      </w:r>
    </w:p>
    <w:p w:rsidR="00C71A28" w:rsidRPr="00C87849" w:rsidRDefault="002678A2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стране идет </w:t>
      </w:r>
      <w:r w:rsidR="00DD49CC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перенастройка всей российской экономики и </w:t>
      </w:r>
      <w:r w:rsidR="00164120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преобразование социально-трудовых отношений. Официально зарегистрировано  50 млн</w:t>
      </w:r>
      <w:r w:rsidR="00E5341C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64120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трудовых договоров, гарантирующих зарплаты  и иные выплаты наемным работникам. По данным </w:t>
      </w:r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64120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интруда, если три года назад насчитывалось около 50 тысяч работающих «на </w:t>
      </w:r>
      <w:proofErr w:type="spellStart"/>
      <w:r w:rsidR="00164120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удаленке</w:t>
      </w:r>
      <w:proofErr w:type="spellEnd"/>
      <w:r w:rsidR="00164120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то теперь уже 3 млн</w:t>
      </w:r>
      <w:r w:rsidR="00CE4C5A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64120"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работников, а в будущем ожидается до 6 млн. </w:t>
      </w:r>
    </w:p>
    <w:p w:rsidR="00132CA2" w:rsidRPr="00C87849" w:rsidRDefault="00132CA2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непростую экономическую обстановку, Липецкая область выполняет все социальные обязательства и развивает промышленность. В настоящее время ухудшения ситуации на региональном рынке труда нет. В Липецкой области зарегистрировано около двух тысяч безработных, уровень безработицы составляет 0,5%, при этом на начало сентября количество заявленных работодателями вакансий составило более 22 тысяч. Среди заявленных в службу занятости вакансий преобладают квалифицированные и </w:t>
      </w:r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высококвалифицированные профессии. С целью выравнивания структурного дисбаланса на рынке труда в регионе реализуется ряд проектов по популяризации рабочих профессий, помогающих в построении карьерной траектории молодежи.  Большая часть предприятий с иностранным капиталом испытывают определённые сложности, но не планируют уходить из Липецкой области, проводят программу </w:t>
      </w:r>
      <w:proofErr w:type="spellStart"/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импортозамещения</w:t>
      </w:r>
      <w:proofErr w:type="spellEnd"/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многим позициям предприятия нашли или ищут замену – это в основном отечественные аналоги и продукция из дружественных стран. По уровню жизни населения ситуация в области стабильная. Снижения доходов нет, рост заработной платы за январь-июнь 2022 года составил 16,4%. Реализуется проект по </w:t>
      </w:r>
      <w:proofErr w:type="spellStart"/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соцконтрактам</w:t>
      </w:r>
      <w:proofErr w:type="spellEnd"/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результате значительно выросло число </w:t>
      </w:r>
      <w:proofErr w:type="spellStart"/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C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2841" w:rsidRPr="00C87849" w:rsidRDefault="00DD2841" w:rsidP="00C87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формирования новых логистических, производственных цепочек, новых произво</w:t>
      </w:r>
      <w:proofErr w:type="gramStart"/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вз</w:t>
      </w:r>
      <w:proofErr w:type="gramEnd"/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 импорта борьба за достойный труд</w:t>
      </w:r>
      <w:r w:rsidR="007B1C75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C75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действующего законодательства, закрепляющего права трудящихся,  особенно </w:t>
      </w: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актуальна. Именно поэтому Правительству РФ необходимо принять инфраструктурные меры по обеспечению стабильности и дальнейшего функционирования рынка труда. Речь идет о необходимости реформирования государственной политики в сфере занятости населения. Следует расширить категории граждан, имеющих право на получение всех государственных услуг в сфере занятости, в том числе работников, находящихся под риском увольнения. Необходимо установить права и гарантии трудящимся независимо от формы их занятости наравне с работниками, работающими по трудовым договорам. Пособие по безработице и пенсии должны обеспечивать достойный уровень жизни.</w:t>
      </w:r>
    </w:p>
    <w:p w:rsidR="00164120" w:rsidRPr="00C87849" w:rsidRDefault="00164120" w:rsidP="00C87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Выражаем солидарность с трудящимися ДНР и ЛНР и</w:t>
      </w:r>
      <w:r w:rsidR="00DD49CC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освобождённых территорий.</w:t>
      </w:r>
    </w:p>
    <w:p w:rsidR="00C87849" w:rsidRDefault="00C87849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849" w:rsidRDefault="00C87849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849" w:rsidRPr="00C87849" w:rsidRDefault="00C87849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5966" w:rsidRPr="00C87849" w:rsidRDefault="00865966" w:rsidP="00C87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«круглого стола» предлагают:</w:t>
      </w:r>
    </w:p>
    <w:p w:rsidR="00865966" w:rsidRPr="00C87849" w:rsidRDefault="007B1C75" w:rsidP="00C87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 государственной власти РФ</w:t>
      </w:r>
      <w:r w:rsidR="00865966" w:rsidRPr="00C8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4718C" w:rsidRPr="00C87849" w:rsidRDefault="00C87849" w:rsidP="00C87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4C5A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718C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ассмотреть предложенный </w:t>
      </w:r>
      <w:r w:rsidR="00F4718C" w:rsidRPr="00C87849">
        <w:rPr>
          <w:rFonts w:ascii="Times New Roman" w:hAnsi="Times New Roman" w:cs="Times New Roman"/>
          <w:color w:val="000000"/>
          <w:sz w:val="28"/>
          <w:szCs w:val="28"/>
        </w:rPr>
        <w:t>ФНПР упрощенный механизм заключения трудовых договоров как вариант гарантий защиты работников теневой сферы</w:t>
      </w:r>
      <w:r w:rsidR="00DD2841" w:rsidRPr="00C878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966" w:rsidRPr="00C87849" w:rsidRDefault="00C87849" w:rsidP="00C87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внесение изменений в ст. 133, ст. 133.1 Трудового кодекса РФ с учетом Постановления Конституционного суда РФ от 11 апреля 2019 г. № 17-П;</w:t>
      </w:r>
    </w:p>
    <w:p w:rsidR="007B1C75" w:rsidRPr="00C87849" w:rsidRDefault="00C87849" w:rsidP="00C87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1C75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предложение профсоюзов России (ФНПР) и внести изменения в Постановление Правительства РФ от 10.03.2022 N 336 «Об особенностях организации и осуществления государственного контроля (надзора), муниципального контроля» за соблюдением трудового законодательства в части требований к оформлению трудовых отношений, создать упрощенный механизм заключения трудовых договоров, ввести обязательное страхование утраты заработка, в том числе при потере работы, остановить сокращение численности государственных инспекторов труда.</w:t>
      </w:r>
      <w:proofErr w:type="gramEnd"/>
    </w:p>
    <w:p w:rsidR="007B1C75" w:rsidRPr="00C87849" w:rsidRDefault="007B1C75" w:rsidP="00C87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3E9" w:rsidRPr="00C87849" w:rsidRDefault="007B1C75" w:rsidP="00C87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49">
        <w:rPr>
          <w:rFonts w:ascii="Times New Roman" w:hAnsi="Times New Roman" w:cs="Times New Roman"/>
          <w:b/>
          <w:sz w:val="28"/>
          <w:szCs w:val="28"/>
        </w:rPr>
        <w:t>Органам законодательной и исполнительной власти</w:t>
      </w:r>
      <w:r w:rsidR="00865966" w:rsidRPr="00C87849">
        <w:rPr>
          <w:rFonts w:ascii="Times New Roman" w:hAnsi="Times New Roman" w:cs="Times New Roman"/>
          <w:b/>
          <w:sz w:val="28"/>
          <w:szCs w:val="28"/>
        </w:rPr>
        <w:t xml:space="preserve"> Липецкой области: </w:t>
      </w:r>
    </w:p>
    <w:p w:rsidR="00865966" w:rsidRPr="00C87849" w:rsidRDefault="00C87849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49">
        <w:rPr>
          <w:rFonts w:ascii="Times New Roman" w:hAnsi="Times New Roman" w:cs="Times New Roman"/>
          <w:sz w:val="28"/>
          <w:szCs w:val="28"/>
        </w:rPr>
        <w:t xml:space="preserve">- </w:t>
      </w:r>
      <w:r w:rsidR="00865966" w:rsidRPr="00C87849">
        <w:rPr>
          <w:rFonts w:ascii="Times New Roman" w:hAnsi="Times New Roman" w:cs="Times New Roman"/>
          <w:sz w:val="28"/>
          <w:szCs w:val="28"/>
        </w:rPr>
        <w:t>инициировать</w:t>
      </w:r>
      <w:r w:rsidR="0021560E" w:rsidRPr="00C87849">
        <w:rPr>
          <w:rFonts w:ascii="Times New Roman" w:hAnsi="Times New Roman" w:cs="Times New Roman"/>
          <w:sz w:val="28"/>
          <w:szCs w:val="28"/>
        </w:rPr>
        <w:t xml:space="preserve"> с 1 января 2023 г.</w:t>
      </w:r>
      <w:r w:rsidR="00865966" w:rsidRPr="00C87849">
        <w:rPr>
          <w:rFonts w:ascii="Times New Roman" w:hAnsi="Times New Roman" w:cs="Times New Roman"/>
          <w:sz w:val="28"/>
          <w:szCs w:val="28"/>
        </w:rPr>
        <w:t xml:space="preserve"> внесение изменений в областной закон № 182-ОЗ для увеличения должностных окладов работников бюджетных учреждений Липецкой области; </w:t>
      </w:r>
    </w:p>
    <w:p w:rsidR="00172875" w:rsidRPr="00C87849" w:rsidRDefault="00C87849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849">
        <w:rPr>
          <w:rFonts w:ascii="Times New Roman" w:hAnsi="Times New Roman" w:cs="Times New Roman"/>
          <w:sz w:val="28"/>
          <w:szCs w:val="28"/>
        </w:rPr>
        <w:t xml:space="preserve">- </w:t>
      </w:r>
      <w:r w:rsidR="00172875" w:rsidRPr="00C87849">
        <w:rPr>
          <w:rFonts w:ascii="Times New Roman" w:hAnsi="Times New Roman" w:cs="Times New Roman"/>
          <w:sz w:val="28"/>
          <w:szCs w:val="28"/>
        </w:rPr>
        <w:t>инициировать изменения в Постановление Липецкого областного Совета депутатов от 25.09.2014 N 893-пс «Об учреждении звания «Ветеран труда Липецкой области» с целью включения</w:t>
      </w:r>
      <w:r w:rsidR="00D55572" w:rsidRPr="00C87849">
        <w:rPr>
          <w:rFonts w:ascii="Times New Roman" w:hAnsi="Times New Roman" w:cs="Times New Roman"/>
          <w:sz w:val="28"/>
          <w:szCs w:val="28"/>
        </w:rPr>
        <w:t xml:space="preserve"> званий «Заслу</w:t>
      </w:r>
      <w:r w:rsidR="003425A4" w:rsidRPr="00C87849">
        <w:rPr>
          <w:rFonts w:ascii="Times New Roman" w:hAnsi="Times New Roman" w:cs="Times New Roman"/>
          <w:sz w:val="28"/>
          <w:szCs w:val="28"/>
        </w:rPr>
        <w:t>женный работник образования Липецкой области», «Заслуженный работник культуры Липецкой области», «Заслуженный работник зд</w:t>
      </w:r>
      <w:r w:rsidR="00D55572" w:rsidRPr="00C87849">
        <w:rPr>
          <w:rFonts w:ascii="Times New Roman" w:hAnsi="Times New Roman" w:cs="Times New Roman"/>
          <w:sz w:val="28"/>
          <w:szCs w:val="28"/>
        </w:rPr>
        <w:t>равоохранения Липецкой области» и отдельных профсоюзных наград в перечень оснований для присвоения звания «Ветеран труда Липецкой области»;</w:t>
      </w:r>
      <w:proofErr w:type="gramEnd"/>
    </w:p>
    <w:p w:rsidR="00865966" w:rsidRPr="00C87849" w:rsidRDefault="00C87849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966" w:rsidRPr="00C87849">
        <w:rPr>
          <w:rFonts w:ascii="Times New Roman" w:hAnsi="Times New Roman" w:cs="Times New Roman"/>
          <w:sz w:val="28"/>
          <w:szCs w:val="28"/>
        </w:rPr>
        <w:t>содействовать расширению законодательных гарантий и прав на учебу, труд, жилье молодежи;</w:t>
      </w:r>
    </w:p>
    <w:p w:rsidR="00865966" w:rsidRPr="00C87849" w:rsidRDefault="00C87849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49">
        <w:rPr>
          <w:rFonts w:ascii="Times New Roman" w:hAnsi="Times New Roman" w:cs="Times New Roman"/>
          <w:sz w:val="28"/>
          <w:szCs w:val="28"/>
        </w:rPr>
        <w:t xml:space="preserve">- </w:t>
      </w:r>
      <w:r w:rsidR="003E73E9" w:rsidRPr="00C87849">
        <w:rPr>
          <w:rFonts w:ascii="Times New Roman" w:hAnsi="Times New Roman" w:cs="Times New Roman"/>
          <w:sz w:val="28"/>
          <w:szCs w:val="28"/>
        </w:rPr>
        <w:t xml:space="preserve">в связи с проведением Всемирного дня Труда 7 октября </w:t>
      </w:r>
      <w:r w:rsidR="00865966" w:rsidRPr="00C87849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47161B" w:rsidRPr="00C87849">
        <w:rPr>
          <w:rFonts w:ascii="Times New Roman" w:hAnsi="Times New Roman" w:cs="Times New Roman"/>
          <w:sz w:val="28"/>
          <w:szCs w:val="28"/>
        </w:rPr>
        <w:t>план работы областной трёхсторонней комиссии по регулированию социально-трудовых отношений на 202</w:t>
      </w:r>
      <w:r w:rsidR="0021560E" w:rsidRPr="00C87849">
        <w:rPr>
          <w:rFonts w:ascii="Times New Roman" w:hAnsi="Times New Roman" w:cs="Times New Roman"/>
          <w:sz w:val="28"/>
          <w:szCs w:val="28"/>
        </w:rPr>
        <w:t>3</w:t>
      </w:r>
      <w:r w:rsidR="0047161B" w:rsidRPr="00C87849">
        <w:rPr>
          <w:rFonts w:ascii="Times New Roman" w:hAnsi="Times New Roman" w:cs="Times New Roman"/>
          <w:sz w:val="28"/>
          <w:szCs w:val="28"/>
        </w:rPr>
        <w:t xml:space="preserve"> год (сентябрь-октябрь) </w:t>
      </w:r>
      <w:r w:rsidR="00865966" w:rsidRPr="00C87849">
        <w:rPr>
          <w:rFonts w:ascii="Times New Roman" w:hAnsi="Times New Roman" w:cs="Times New Roman"/>
          <w:sz w:val="28"/>
          <w:szCs w:val="28"/>
        </w:rPr>
        <w:t>вопрос</w:t>
      </w:r>
      <w:r w:rsidR="003E73E9" w:rsidRPr="00C87849">
        <w:rPr>
          <w:rFonts w:ascii="Times New Roman" w:hAnsi="Times New Roman" w:cs="Times New Roman"/>
          <w:sz w:val="28"/>
          <w:szCs w:val="28"/>
        </w:rPr>
        <w:t xml:space="preserve"> о проблемах и задачах в сфере социально-трудовых прав</w:t>
      </w:r>
      <w:r w:rsidR="00865966" w:rsidRPr="00C87849">
        <w:rPr>
          <w:rFonts w:ascii="Times New Roman" w:hAnsi="Times New Roman" w:cs="Times New Roman"/>
          <w:sz w:val="28"/>
          <w:szCs w:val="28"/>
        </w:rPr>
        <w:t>;</w:t>
      </w:r>
    </w:p>
    <w:p w:rsidR="00865966" w:rsidRPr="00C87849" w:rsidRDefault="00C87849" w:rsidP="00C87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дополнительных возможностей для работодателей, трудоустраивающих безработных, молодых инвалидов, выпускников.</w:t>
      </w:r>
    </w:p>
    <w:p w:rsidR="00865966" w:rsidRPr="00C87849" w:rsidRDefault="00865966" w:rsidP="00C878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5966" w:rsidRPr="00C87849" w:rsidRDefault="00865966" w:rsidP="00C87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Прокуратуре Липецкой области, Государственной инспекции труда в Липецкой области:</w:t>
      </w:r>
    </w:p>
    <w:p w:rsidR="00865966" w:rsidRPr="00C87849" w:rsidRDefault="002678A2" w:rsidP="00C87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и </w:t>
      </w:r>
      <w:proofErr w:type="gramStart"/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трудовых прав и гарантий работников, обратив особое внимание на вопросы оплаты и охраны труда, выполнение обязательств по соглашениям и коллективным договорам, в </w:t>
      </w:r>
      <w:proofErr w:type="spellStart"/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индекс</w:t>
      </w:r>
      <w:r w:rsidR="00F4718C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заработной платы, </w:t>
      </w:r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сокращению неформальной занятости, </w:t>
      </w:r>
    </w:p>
    <w:p w:rsidR="00F4718C" w:rsidRPr="00C87849" w:rsidRDefault="00F4718C" w:rsidP="00C87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966" w:rsidRPr="00C87849" w:rsidRDefault="00865966" w:rsidP="00C87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Работодателям организаций всех видов экономической деятельности и форм собственности: </w:t>
      </w:r>
    </w:p>
    <w:p w:rsidR="00CE4C5A" w:rsidRPr="00C87849" w:rsidRDefault="00C87849" w:rsidP="00C878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индексацию заработной платы</w:t>
      </w:r>
      <w:r w:rsidR="00AE7A03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</w:t>
      </w:r>
      <w:r w:rsidR="00DD49CC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6EC6" w:rsidRPr="00C87849">
        <w:rPr>
          <w:rFonts w:ascii="Times New Roman" w:hAnsi="Times New Roman" w:cs="Times New Roman"/>
          <w:sz w:val="28"/>
          <w:szCs w:val="28"/>
        </w:rPr>
        <w:t>охранение здоровья работников</w:t>
      </w:r>
      <w:r w:rsidR="00DD2841" w:rsidRPr="00C8784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F16EC6" w:rsidRPr="00C87849">
        <w:rPr>
          <w:rFonts w:ascii="Times New Roman" w:hAnsi="Times New Roman" w:cs="Times New Roman"/>
          <w:sz w:val="28"/>
          <w:szCs w:val="28"/>
        </w:rPr>
        <w:t xml:space="preserve">  создание механизмов управления охраной труда </w:t>
      </w:r>
      <w:r w:rsidR="00DD2841" w:rsidRPr="00C87849">
        <w:rPr>
          <w:rFonts w:ascii="Times New Roman" w:hAnsi="Times New Roman" w:cs="Times New Roman"/>
          <w:sz w:val="28"/>
          <w:szCs w:val="28"/>
        </w:rPr>
        <w:t>(</w:t>
      </w:r>
      <w:r w:rsidR="00F16EC6" w:rsidRPr="00C87849">
        <w:rPr>
          <w:rFonts w:ascii="Times New Roman" w:hAnsi="Times New Roman" w:cs="Times New Roman"/>
          <w:sz w:val="28"/>
          <w:szCs w:val="28"/>
        </w:rPr>
        <w:t>основ</w:t>
      </w:r>
      <w:r w:rsidR="00DD2841" w:rsidRPr="00C87849">
        <w:rPr>
          <w:rFonts w:ascii="Times New Roman" w:hAnsi="Times New Roman" w:cs="Times New Roman"/>
          <w:sz w:val="28"/>
          <w:szCs w:val="28"/>
        </w:rPr>
        <w:t>у</w:t>
      </w:r>
      <w:r w:rsidR="00F16EC6" w:rsidRPr="00C87849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DD2841" w:rsidRPr="00C87849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B1C75" w:rsidRPr="00C87849">
        <w:rPr>
          <w:rFonts w:ascii="Times New Roman" w:hAnsi="Times New Roman" w:cs="Times New Roman"/>
          <w:sz w:val="28"/>
          <w:szCs w:val="28"/>
        </w:rPr>
        <w:t xml:space="preserve">профессиональными рисками), </w:t>
      </w:r>
      <w:r w:rsidR="00CE4C5A" w:rsidRPr="00C87849">
        <w:rPr>
          <w:rFonts w:ascii="Times New Roman" w:hAnsi="Times New Roman" w:cs="Times New Roman"/>
          <w:sz w:val="28"/>
          <w:szCs w:val="28"/>
        </w:rPr>
        <w:t>защиту персональных данных работников;</w:t>
      </w:r>
    </w:p>
    <w:p w:rsidR="00865966" w:rsidRPr="00C87849" w:rsidRDefault="00C87849" w:rsidP="00C8784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849">
        <w:rPr>
          <w:sz w:val="28"/>
          <w:szCs w:val="28"/>
        </w:rPr>
        <w:t xml:space="preserve">- </w:t>
      </w:r>
      <w:r w:rsidR="00865966" w:rsidRPr="00C87849">
        <w:rPr>
          <w:sz w:val="28"/>
          <w:szCs w:val="28"/>
        </w:rPr>
        <w:t xml:space="preserve">предусматривать в коллективных договорах </w:t>
      </w:r>
      <w:r w:rsidR="00F16EC6" w:rsidRPr="00C87849">
        <w:rPr>
          <w:sz w:val="28"/>
          <w:szCs w:val="28"/>
        </w:rPr>
        <w:t>меры</w:t>
      </w:r>
      <w:r w:rsidR="00865966" w:rsidRPr="00C87849">
        <w:rPr>
          <w:sz w:val="28"/>
          <w:szCs w:val="28"/>
        </w:rPr>
        <w:t xml:space="preserve"> по защите социально-трудовых прав молодых работников, </w:t>
      </w:r>
      <w:r w:rsidR="00F16EC6" w:rsidRPr="00C87849">
        <w:rPr>
          <w:sz w:val="28"/>
          <w:szCs w:val="28"/>
        </w:rPr>
        <w:t>социальные гарантии в соответствии с областным трехсторонним соглашением</w:t>
      </w:r>
      <w:r w:rsidR="003E73E9" w:rsidRPr="00C87849">
        <w:rPr>
          <w:sz w:val="28"/>
          <w:szCs w:val="28"/>
        </w:rPr>
        <w:t>, содействовать развитию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места.</w:t>
      </w:r>
    </w:p>
    <w:p w:rsidR="00865966" w:rsidRPr="00C87849" w:rsidRDefault="00865966" w:rsidP="00C8784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5966" w:rsidRPr="00C87849" w:rsidRDefault="00865966" w:rsidP="00C8784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849">
        <w:rPr>
          <w:b/>
          <w:bCs/>
          <w:sz w:val="28"/>
          <w:szCs w:val="28"/>
        </w:rPr>
        <w:lastRenderedPageBreak/>
        <w:t>Профсоюзам Липецкой области:</w:t>
      </w:r>
    </w:p>
    <w:p w:rsidR="00865966" w:rsidRPr="00C87849" w:rsidRDefault="00C87849" w:rsidP="00C878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взаимодействие с региональными межведомственными комиссиями и рабочими группами муниципальных образований по снижению неформальной занятости, защите трудовых прав граждан, своевременности выплаты вознаграждения за труд;  охраны труда, защиты от безработицы, противодействия созданию профсоюзных организаций и неправомерного вмешательства в их деятельность;</w:t>
      </w:r>
    </w:p>
    <w:p w:rsidR="00865966" w:rsidRPr="00C87849" w:rsidRDefault="00C87849" w:rsidP="00C878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добиваться включения в коллективные договоры обязательств по индексации заработной платы работников и льгот для молодежи; </w:t>
      </w:r>
    </w:p>
    <w:p w:rsidR="00865966" w:rsidRPr="00C87849" w:rsidRDefault="00C87849" w:rsidP="00C87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комиссии (комитеты) по охране труда в организациях, осуществлять  регулярный контроль условий труда, проводить работу по формированию </w:t>
      </w:r>
      <w:proofErr w:type="gramStart"/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строгого соблюдения требований охраны труда</w:t>
      </w:r>
      <w:proofErr w:type="gramEnd"/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и др.;</w:t>
      </w:r>
    </w:p>
    <w:p w:rsidR="00865966" w:rsidRPr="00C87849" w:rsidRDefault="00C87849" w:rsidP="00C878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hAnsi="Times New Roman" w:cs="Times New Roman"/>
          <w:sz w:val="28"/>
          <w:szCs w:val="28"/>
        </w:rPr>
        <w:t xml:space="preserve">- </w:t>
      </w:r>
      <w:r w:rsidR="002678A2" w:rsidRPr="00C87849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865966" w:rsidRPr="00C87849">
        <w:rPr>
          <w:rFonts w:ascii="Times New Roman" w:hAnsi="Times New Roman" w:cs="Times New Roman"/>
          <w:sz w:val="28"/>
          <w:szCs w:val="28"/>
        </w:rPr>
        <w:t>совершенствова</w:t>
      </w:r>
      <w:r w:rsidR="002678A2" w:rsidRPr="00C87849">
        <w:rPr>
          <w:rFonts w:ascii="Times New Roman" w:hAnsi="Times New Roman" w:cs="Times New Roman"/>
          <w:sz w:val="28"/>
          <w:szCs w:val="28"/>
        </w:rPr>
        <w:t>нию</w:t>
      </w:r>
      <w:r w:rsidR="00865966" w:rsidRPr="00C8784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93FFD" w:rsidRPr="00C87849">
        <w:rPr>
          <w:rFonts w:ascii="Times New Roman" w:hAnsi="Times New Roman" w:cs="Times New Roman"/>
          <w:sz w:val="28"/>
          <w:szCs w:val="28"/>
        </w:rPr>
        <w:t>и</w:t>
      </w:r>
      <w:r w:rsidR="00865966" w:rsidRPr="00C87849">
        <w:rPr>
          <w:rFonts w:ascii="Times New Roman" w:hAnsi="Times New Roman" w:cs="Times New Roman"/>
          <w:sz w:val="28"/>
          <w:szCs w:val="28"/>
        </w:rPr>
        <w:t xml:space="preserve"> молодежных советов в членских организациях и молодежных комиссий в первичных профсоюзных организациях</w:t>
      </w:r>
      <w:r w:rsidR="002678A2" w:rsidRPr="00C87849">
        <w:rPr>
          <w:rFonts w:ascii="Times New Roman" w:hAnsi="Times New Roman" w:cs="Times New Roman"/>
          <w:sz w:val="28"/>
          <w:szCs w:val="28"/>
        </w:rPr>
        <w:t xml:space="preserve">, по подготовке молодежных лидеров, </w:t>
      </w:r>
      <w:r w:rsidR="00865966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состав профсоюзных органов на всех уровнях профсоюзной структуры молодых профсоюзных активи</w:t>
      </w:r>
      <w:r w:rsidR="00DD49CC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стов;</w:t>
      </w:r>
    </w:p>
    <w:p w:rsidR="001E0BC9" w:rsidRPr="00C87849" w:rsidRDefault="00C87849" w:rsidP="00C878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2841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в рамках акции солидарность с трудящимися ДНР и ЛНР и иных освобождённых территорий, </w:t>
      </w:r>
      <w:r w:rsidR="00DD49CC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</w:t>
      </w:r>
      <w:r w:rsidR="00DD2841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возможную финансовую помощь коллегам из</w:t>
      </w:r>
      <w:r w:rsidR="00DD49CC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ДНР и ЛНР</w:t>
      </w:r>
      <w:r w:rsidR="00DD2841" w:rsidRPr="00C87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1E0BC9" w:rsidRPr="00C87849" w:rsidSect="00C87849"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3F" w:rsidRDefault="00D44D3F" w:rsidP="00E34360">
      <w:pPr>
        <w:spacing w:after="0" w:line="240" w:lineRule="auto"/>
      </w:pPr>
      <w:r>
        <w:separator/>
      </w:r>
    </w:p>
  </w:endnote>
  <w:endnote w:type="continuationSeparator" w:id="0">
    <w:p w:rsidR="00D44D3F" w:rsidRDefault="00D44D3F" w:rsidP="00E3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87922"/>
      <w:docPartObj>
        <w:docPartGallery w:val="Page Numbers (Bottom of Page)"/>
        <w:docPartUnique/>
      </w:docPartObj>
    </w:sdtPr>
    <w:sdtEndPr/>
    <w:sdtContent>
      <w:p w:rsidR="00865966" w:rsidRDefault="008659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49">
          <w:rPr>
            <w:noProof/>
          </w:rPr>
          <w:t>6</w:t>
        </w:r>
        <w:r>
          <w:fldChar w:fldCharType="end"/>
        </w:r>
      </w:p>
    </w:sdtContent>
  </w:sdt>
  <w:p w:rsidR="00865966" w:rsidRDefault="00865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3F" w:rsidRDefault="00D44D3F" w:rsidP="00E34360">
      <w:pPr>
        <w:spacing w:after="0" w:line="240" w:lineRule="auto"/>
      </w:pPr>
      <w:r>
        <w:separator/>
      </w:r>
    </w:p>
  </w:footnote>
  <w:footnote w:type="continuationSeparator" w:id="0">
    <w:p w:rsidR="00D44D3F" w:rsidRDefault="00D44D3F" w:rsidP="00E3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65B"/>
    <w:multiLevelType w:val="hybridMultilevel"/>
    <w:tmpl w:val="799E210C"/>
    <w:lvl w:ilvl="0" w:tplc="49C808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843FC"/>
    <w:multiLevelType w:val="hybridMultilevel"/>
    <w:tmpl w:val="E696C7BA"/>
    <w:lvl w:ilvl="0" w:tplc="39A60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DD"/>
    <w:rsid w:val="00002F6A"/>
    <w:rsid w:val="00003C4A"/>
    <w:rsid w:val="000216FD"/>
    <w:rsid w:val="000562CE"/>
    <w:rsid w:val="0007062E"/>
    <w:rsid w:val="0009366C"/>
    <w:rsid w:val="00096D16"/>
    <w:rsid w:val="000D2579"/>
    <w:rsid w:val="00132CA2"/>
    <w:rsid w:val="0013548E"/>
    <w:rsid w:val="00163C6C"/>
    <w:rsid w:val="00164120"/>
    <w:rsid w:val="001648F6"/>
    <w:rsid w:val="00172875"/>
    <w:rsid w:val="00180011"/>
    <w:rsid w:val="001E0BC9"/>
    <w:rsid w:val="001E31A4"/>
    <w:rsid w:val="0020401C"/>
    <w:rsid w:val="00213059"/>
    <w:rsid w:val="0021560E"/>
    <w:rsid w:val="002215C4"/>
    <w:rsid w:val="00260F3D"/>
    <w:rsid w:val="00262108"/>
    <w:rsid w:val="0026231C"/>
    <w:rsid w:val="002678A2"/>
    <w:rsid w:val="002B033E"/>
    <w:rsid w:val="002D27A2"/>
    <w:rsid w:val="002E56C2"/>
    <w:rsid w:val="002F23DD"/>
    <w:rsid w:val="00310F19"/>
    <w:rsid w:val="00312111"/>
    <w:rsid w:val="003168A6"/>
    <w:rsid w:val="003425A4"/>
    <w:rsid w:val="003852C3"/>
    <w:rsid w:val="003B4056"/>
    <w:rsid w:val="003E63DB"/>
    <w:rsid w:val="003E73E9"/>
    <w:rsid w:val="003F17AC"/>
    <w:rsid w:val="004124A3"/>
    <w:rsid w:val="0042056F"/>
    <w:rsid w:val="004353F8"/>
    <w:rsid w:val="004361A6"/>
    <w:rsid w:val="0047161B"/>
    <w:rsid w:val="00471758"/>
    <w:rsid w:val="00474D27"/>
    <w:rsid w:val="00494015"/>
    <w:rsid w:val="0049729D"/>
    <w:rsid w:val="004C6860"/>
    <w:rsid w:val="004D2AFA"/>
    <w:rsid w:val="004E0FC6"/>
    <w:rsid w:val="00534E1F"/>
    <w:rsid w:val="0053595F"/>
    <w:rsid w:val="00565CAF"/>
    <w:rsid w:val="00575AEF"/>
    <w:rsid w:val="00593FFD"/>
    <w:rsid w:val="005B6881"/>
    <w:rsid w:val="005D2296"/>
    <w:rsid w:val="005F27E9"/>
    <w:rsid w:val="0060141C"/>
    <w:rsid w:val="00694715"/>
    <w:rsid w:val="006B7D0D"/>
    <w:rsid w:val="006E5035"/>
    <w:rsid w:val="00716E41"/>
    <w:rsid w:val="007232B0"/>
    <w:rsid w:val="00731FE7"/>
    <w:rsid w:val="00753380"/>
    <w:rsid w:val="00765418"/>
    <w:rsid w:val="00790C04"/>
    <w:rsid w:val="007931DF"/>
    <w:rsid w:val="007B1C75"/>
    <w:rsid w:val="007C02E2"/>
    <w:rsid w:val="007C5CD2"/>
    <w:rsid w:val="007E07E3"/>
    <w:rsid w:val="0080015C"/>
    <w:rsid w:val="00807771"/>
    <w:rsid w:val="00833093"/>
    <w:rsid w:val="00835451"/>
    <w:rsid w:val="0085148D"/>
    <w:rsid w:val="008520BE"/>
    <w:rsid w:val="008604E9"/>
    <w:rsid w:val="00865966"/>
    <w:rsid w:val="00871B90"/>
    <w:rsid w:val="008A5119"/>
    <w:rsid w:val="008B1553"/>
    <w:rsid w:val="008E2587"/>
    <w:rsid w:val="009554B7"/>
    <w:rsid w:val="00980427"/>
    <w:rsid w:val="00986DB4"/>
    <w:rsid w:val="009C5A6B"/>
    <w:rsid w:val="009F08C8"/>
    <w:rsid w:val="00A00B1E"/>
    <w:rsid w:val="00A01CF1"/>
    <w:rsid w:val="00A563A1"/>
    <w:rsid w:val="00A605A2"/>
    <w:rsid w:val="00A733A8"/>
    <w:rsid w:val="00A811AF"/>
    <w:rsid w:val="00AC5357"/>
    <w:rsid w:val="00AC6FB3"/>
    <w:rsid w:val="00AE7A03"/>
    <w:rsid w:val="00B15FEA"/>
    <w:rsid w:val="00B33108"/>
    <w:rsid w:val="00B7306D"/>
    <w:rsid w:val="00B83DE0"/>
    <w:rsid w:val="00B938A2"/>
    <w:rsid w:val="00BA2681"/>
    <w:rsid w:val="00BA41A4"/>
    <w:rsid w:val="00BD0AB1"/>
    <w:rsid w:val="00C0235B"/>
    <w:rsid w:val="00C10AD6"/>
    <w:rsid w:val="00C1690D"/>
    <w:rsid w:val="00C37AFF"/>
    <w:rsid w:val="00C638FF"/>
    <w:rsid w:val="00C66865"/>
    <w:rsid w:val="00C67C5C"/>
    <w:rsid w:val="00C71A28"/>
    <w:rsid w:val="00C832F2"/>
    <w:rsid w:val="00C8474D"/>
    <w:rsid w:val="00C87849"/>
    <w:rsid w:val="00CE4C5A"/>
    <w:rsid w:val="00D04CCB"/>
    <w:rsid w:val="00D151CB"/>
    <w:rsid w:val="00D2189E"/>
    <w:rsid w:val="00D266EF"/>
    <w:rsid w:val="00D372BE"/>
    <w:rsid w:val="00D413F2"/>
    <w:rsid w:val="00D44D3F"/>
    <w:rsid w:val="00D45130"/>
    <w:rsid w:val="00D55572"/>
    <w:rsid w:val="00D706FB"/>
    <w:rsid w:val="00D70A83"/>
    <w:rsid w:val="00D86A35"/>
    <w:rsid w:val="00DB23D0"/>
    <w:rsid w:val="00DC7620"/>
    <w:rsid w:val="00DD2841"/>
    <w:rsid w:val="00DD49CC"/>
    <w:rsid w:val="00E34360"/>
    <w:rsid w:val="00E40F1F"/>
    <w:rsid w:val="00E5341C"/>
    <w:rsid w:val="00E62AC6"/>
    <w:rsid w:val="00E8008F"/>
    <w:rsid w:val="00E86202"/>
    <w:rsid w:val="00E9394A"/>
    <w:rsid w:val="00EC7E6B"/>
    <w:rsid w:val="00EE1A70"/>
    <w:rsid w:val="00EE1D25"/>
    <w:rsid w:val="00F14B3F"/>
    <w:rsid w:val="00F16EC6"/>
    <w:rsid w:val="00F17959"/>
    <w:rsid w:val="00F20AEF"/>
    <w:rsid w:val="00F23834"/>
    <w:rsid w:val="00F42FDA"/>
    <w:rsid w:val="00F4718C"/>
    <w:rsid w:val="00F530E2"/>
    <w:rsid w:val="00F54B55"/>
    <w:rsid w:val="00F961F0"/>
    <w:rsid w:val="00FF4E4E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66"/>
  </w:style>
  <w:style w:type="paragraph" w:styleId="1">
    <w:name w:val="heading 1"/>
    <w:basedOn w:val="a"/>
    <w:next w:val="a"/>
    <w:link w:val="10"/>
    <w:uiPriority w:val="9"/>
    <w:qFormat/>
    <w:rsid w:val="00312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0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360"/>
  </w:style>
  <w:style w:type="paragraph" w:styleId="a5">
    <w:name w:val="footer"/>
    <w:basedOn w:val="a"/>
    <w:link w:val="a6"/>
    <w:uiPriority w:val="99"/>
    <w:unhideWhenUsed/>
    <w:rsid w:val="00E3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360"/>
  </w:style>
  <w:style w:type="table" w:styleId="a7">
    <w:name w:val="Table Grid"/>
    <w:basedOn w:val="a1"/>
    <w:uiPriority w:val="59"/>
    <w:rsid w:val="00E3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4360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34360"/>
  </w:style>
  <w:style w:type="paragraph" w:styleId="a9">
    <w:name w:val="Balloon Text"/>
    <w:basedOn w:val="a"/>
    <w:link w:val="aa"/>
    <w:uiPriority w:val="99"/>
    <w:semiHidden/>
    <w:unhideWhenUsed/>
    <w:rsid w:val="00E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36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E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312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12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C0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66"/>
  </w:style>
  <w:style w:type="paragraph" w:styleId="1">
    <w:name w:val="heading 1"/>
    <w:basedOn w:val="a"/>
    <w:next w:val="a"/>
    <w:link w:val="10"/>
    <w:uiPriority w:val="9"/>
    <w:qFormat/>
    <w:rsid w:val="00312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0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360"/>
  </w:style>
  <w:style w:type="paragraph" w:styleId="a5">
    <w:name w:val="footer"/>
    <w:basedOn w:val="a"/>
    <w:link w:val="a6"/>
    <w:uiPriority w:val="99"/>
    <w:unhideWhenUsed/>
    <w:rsid w:val="00E3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360"/>
  </w:style>
  <w:style w:type="table" w:styleId="a7">
    <w:name w:val="Table Grid"/>
    <w:basedOn w:val="a1"/>
    <w:uiPriority w:val="59"/>
    <w:rsid w:val="00E3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4360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34360"/>
  </w:style>
  <w:style w:type="paragraph" w:styleId="a9">
    <w:name w:val="Balloon Text"/>
    <w:basedOn w:val="a"/>
    <w:link w:val="aa"/>
    <w:uiPriority w:val="99"/>
    <w:semiHidden/>
    <w:unhideWhenUsed/>
    <w:rsid w:val="00E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36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E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312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12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C0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09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1D"/>
    <w:rsid w:val="0010191D"/>
    <w:rsid w:val="00137B3C"/>
    <w:rsid w:val="00164E34"/>
    <w:rsid w:val="001E57C9"/>
    <w:rsid w:val="002B72A0"/>
    <w:rsid w:val="00310D20"/>
    <w:rsid w:val="0039601B"/>
    <w:rsid w:val="00646051"/>
    <w:rsid w:val="006554CA"/>
    <w:rsid w:val="006E542A"/>
    <w:rsid w:val="008265EB"/>
    <w:rsid w:val="008A4B59"/>
    <w:rsid w:val="008B6A91"/>
    <w:rsid w:val="00A232AE"/>
    <w:rsid w:val="00BB62B5"/>
    <w:rsid w:val="00BD5B22"/>
    <w:rsid w:val="00D67720"/>
    <w:rsid w:val="00D97F3B"/>
    <w:rsid w:val="00DD15F5"/>
    <w:rsid w:val="00E41B3D"/>
    <w:rsid w:val="00E65D4C"/>
    <w:rsid w:val="00F863FD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390D81EAD3445A91EECD2CDCB8AEE6">
    <w:name w:val="85390D81EAD3445A91EECD2CDCB8AEE6"/>
    <w:rsid w:val="0010191D"/>
  </w:style>
  <w:style w:type="paragraph" w:customStyle="1" w:styleId="585D872E46F54B4C83FB91D4D83EDEEC">
    <w:name w:val="585D872E46F54B4C83FB91D4D83EDEEC"/>
    <w:rsid w:val="0010191D"/>
  </w:style>
  <w:style w:type="paragraph" w:customStyle="1" w:styleId="5BA20EF013C24936889E8175064F3797">
    <w:name w:val="5BA20EF013C24936889E8175064F3797"/>
    <w:rsid w:val="0010191D"/>
  </w:style>
  <w:style w:type="paragraph" w:customStyle="1" w:styleId="B00E749ECABC44FCB09414D2E443C9B7">
    <w:name w:val="B00E749ECABC44FCB09414D2E443C9B7"/>
    <w:rsid w:val="002B72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390D81EAD3445A91EECD2CDCB8AEE6">
    <w:name w:val="85390D81EAD3445A91EECD2CDCB8AEE6"/>
    <w:rsid w:val="0010191D"/>
  </w:style>
  <w:style w:type="paragraph" w:customStyle="1" w:styleId="585D872E46F54B4C83FB91D4D83EDEEC">
    <w:name w:val="585D872E46F54B4C83FB91D4D83EDEEC"/>
    <w:rsid w:val="0010191D"/>
  </w:style>
  <w:style w:type="paragraph" w:customStyle="1" w:styleId="5BA20EF013C24936889E8175064F3797">
    <w:name w:val="5BA20EF013C24936889E8175064F3797"/>
    <w:rsid w:val="0010191D"/>
  </w:style>
  <w:style w:type="paragraph" w:customStyle="1" w:styleId="B00E749ECABC44FCB09414D2E443C9B7">
    <w:name w:val="B00E749ECABC44FCB09414D2E443C9B7"/>
    <w:rsid w:val="002B7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F357-7F9E-4586-B71C-F7C2CC71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Круглый стол на тему: </vt:lpstr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 на тему: </dc:title>
  <dc:subject/>
  <dc:creator>Kab218</dc:creator>
  <cp:keywords/>
  <dc:description/>
  <cp:lastModifiedBy>Microsoft</cp:lastModifiedBy>
  <cp:revision>72</cp:revision>
  <cp:lastPrinted>2022-09-23T07:12:00Z</cp:lastPrinted>
  <dcterms:created xsi:type="dcterms:W3CDTF">2013-11-29T11:11:00Z</dcterms:created>
  <dcterms:modified xsi:type="dcterms:W3CDTF">2022-09-29T08:49:00Z</dcterms:modified>
</cp:coreProperties>
</file>