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04" w:rsidRPr="00E214A3" w:rsidRDefault="00E66904" w:rsidP="00E214A3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E214A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Утверждено</w:t>
      </w:r>
    </w:p>
    <w:p w:rsidR="00E214A3" w:rsidRPr="00E214A3" w:rsidRDefault="00E66904" w:rsidP="00E214A3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214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На заседании </w:t>
      </w:r>
      <w:r w:rsidR="00D95E49" w:rsidRPr="00E214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П</w:t>
      </w:r>
      <w:r w:rsidRPr="00E214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резидиума </w:t>
      </w:r>
      <w:r w:rsidR="00FA5597" w:rsidRPr="00E214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ФПЛО</w:t>
      </w:r>
      <w:r w:rsidR="00FA30B7" w:rsidRPr="00E214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</w:p>
    <w:p w:rsidR="00830F4E" w:rsidRPr="00E214A3" w:rsidRDefault="00E214A3" w:rsidP="00E214A3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214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Постановление №</w:t>
      </w:r>
      <w:r w:rsidR="00FA30B7" w:rsidRPr="00E214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5-1</w:t>
      </w:r>
      <w:r w:rsidRPr="00E214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 от 27.05 .2019 г.</w:t>
      </w:r>
    </w:p>
    <w:p w:rsidR="00E214A3" w:rsidRDefault="00E214A3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30F4E" w:rsidRPr="00E214A3" w:rsidRDefault="008175B6" w:rsidP="00E214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="00830F4E" w:rsidRPr="00E21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оложение</w:t>
      </w:r>
      <w:r w:rsidRPr="00E21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830F4E" w:rsidRPr="00E21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координационном совете организаций профсоюзов</w:t>
      </w:r>
      <w:r w:rsidR="002B416C" w:rsidRPr="00E21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-</w:t>
      </w:r>
      <w:r w:rsidR="00830F4E" w:rsidRPr="00E21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представительстве</w:t>
      </w:r>
      <w:r w:rsidRPr="00E21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FA5597" w:rsidRPr="00E21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Липецкого областного союза организаций профсоюзов «Федерация профсоюзов Липецкой области»  </w:t>
      </w:r>
      <w:r w:rsidR="00830F4E" w:rsidRPr="00E21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 муниципальном образовании</w:t>
      </w:r>
    </w:p>
    <w:p w:rsidR="0042303D" w:rsidRPr="00E214A3" w:rsidRDefault="0042303D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Общие положения</w:t>
      </w:r>
    </w:p>
    <w:p w:rsidR="008B5724" w:rsidRPr="00E214A3" w:rsidRDefault="00830F4E" w:rsidP="00E21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333333"/>
          <w:sz w:val="28"/>
          <w:szCs w:val="28"/>
        </w:rPr>
        <w:t>1.1.</w:t>
      </w:r>
      <w:r w:rsidR="008B5724" w:rsidRPr="00E214A3">
        <w:rPr>
          <w:sz w:val="28"/>
          <w:szCs w:val="28"/>
        </w:rPr>
        <w:t xml:space="preserve"> </w:t>
      </w:r>
      <w:proofErr w:type="gramStart"/>
      <w:r w:rsidR="008B5724" w:rsidRPr="00E214A3">
        <w:rPr>
          <w:rFonts w:ascii="Times New Roman" w:hAnsi="Times New Roman" w:cs="Times New Roman"/>
          <w:sz w:val="28"/>
          <w:szCs w:val="28"/>
        </w:rPr>
        <w:t>Координационный совет организаций профсоюзов муниципального образования – представительство Липецкого областного союза организаций профсоюзов «Федерация профсоюзов Липецкой области» (далее – Федерация профсоюзов Липецкой области, ФПЛО)  в муниципальном образовании</w:t>
      </w:r>
      <w:r w:rsidR="002B416C" w:rsidRPr="00E214A3">
        <w:rPr>
          <w:rFonts w:ascii="Times New Roman" w:hAnsi="Times New Roman" w:cs="Times New Roman"/>
          <w:sz w:val="28"/>
          <w:szCs w:val="28"/>
        </w:rPr>
        <w:t xml:space="preserve">, созданное </w:t>
      </w:r>
      <w:r w:rsidR="008B5724" w:rsidRPr="00E214A3">
        <w:rPr>
          <w:rFonts w:ascii="Times New Roman" w:hAnsi="Times New Roman" w:cs="Times New Roman"/>
          <w:sz w:val="28"/>
          <w:szCs w:val="28"/>
        </w:rPr>
        <w:t>в целях решения межотраслевых задач по защите социально-трудовых, профессиональных и иных прав и интересов членов профсоюзов, развития социального партнерства с органами местного самоуправления и  работодателями (объединениями работодателей), заключения с ними соглашений и договоров, проведения</w:t>
      </w:r>
      <w:proofErr w:type="gramEnd"/>
      <w:r w:rsidR="008B5724" w:rsidRPr="00E214A3">
        <w:rPr>
          <w:rFonts w:ascii="Times New Roman" w:hAnsi="Times New Roman" w:cs="Times New Roman"/>
          <w:sz w:val="28"/>
          <w:szCs w:val="28"/>
        </w:rPr>
        <w:t xml:space="preserve"> солидарных действий профсоюзов.</w:t>
      </w:r>
    </w:p>
    <w:p w:rsidR="00830F4E" w:rsidRPr="00E214A3" w:rsidRDefault="008B5724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30F4E" w:rsidRPr="00E214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</w:t>
      </w:r>
      <w:r w:rsidR="00830F4E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Координационный совет не является юридическим лицом.</w:t>
      </w:r>
    </w:p>
    <w:p w:rsidR="008B5724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333333"/>
          <w:sz w:val="28"/>
          <w:szCs w:val="28"/>
        </w:rPr>
        <w:t>1.3.</w:t>
      </w:r>
      <w:r w:rsidR="008B5724" w:rsidRPr="00E214A3">
        <w:rPr>
          <w:sz w:val="28"/>
          <w:szCs w:val="28"/>
        </w:rPr>
        <w:t xml:space="preserve"> </w:t>
      </w:r>
      <w:r w:rsidR="008B5724" w:rsidRPr="00E214A3">
        <w:rPr>
          <w:rFonts w:ascii="Times New Roman" w:hAnsi="Times New Roman" w:cs="Times New Roman"/>
          <w:sz w:val="28"/>
          <w:szCs w:val="28"/>
        </w:rPr>
        <w:t>Координационный совет действует в соответствии с законодательством Российской Федерации, законом Липецкой области «О регулировании отдельных вопросов в сфере деятельности профессиональных союзов в Липецкой области» от 7 сентября 2011 года № 555-ОЗ, нормативными правовыми актами Липецкой области, Уставом ФПЛО</w:t>
      </w:r>
      <w:r w:rsidR="002B416C" w:rsidRPr="00E214A3">
        <w:rPr>
          <w:rFonts w:ascii="Times New Roman" w:hAnsi="Times New Roman" w:cs="Times New Roman"/>
          <w:sz w:val="28"/>
          <w:szCs w:val="28"/>
        </w:rPr>
        <w:t xml:space="preserve"> и</w:t>
      </w:r>
      <w:r w:rsidR="008B5724" w:rsidRPr="00E214A3">
        <w:rPr>
          <w:rFonts w:ascii="Times New Roman" w:hAnsi="Times New Roman" w:cs="Times New Roman"/>
          <w:sz w:val="28"/>
          <w:szCs w:val="28"/>
        </w:rPr>
        <w:t xml:space="preserve"> на основании настоящего Положения.</w:t>
      </w:r>
    </w:p>
    <w:p w:rsidR="00830F4E" w:rsidRPr="00E214A3" w:rsidRDefault="008B5724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30F4E" w:rsidRPr="00E214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1.4. </w:t>
      </w:r>
      <w:r w:rsidR="002B416C" w:rsidRPr="00E214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30F4E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Координационный совет осуществляет свою деятельность на принципах добровольности, равенства прав и обязанностей организаций профсоюзов, солидарности, гласности, коллегиальности, невмешательства в деятельность коллегиальных органов </w:t>
      </w:r>
      <w:r w:rsidR="005B7089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30F4E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рганизаций профсоюзов, обязательности выполнения решений выборных органов </w:t>
      </w:r>
      <w:r w:rsidR="008175B6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ФПЛО</w:t>
      </w:r>
      <w:r w:rsidR="00830F4E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принятых в соответствии с настоящим Положением и не противоречащих   </w:t>
      </w:r>
      <w:r w:rsidR="008175B6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830F4E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ставу Ф</w:t>
      </w:r>
      <w:r w:rsidR="00E66904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</w:t>
      </w:r>
      <w:r w:rsidR="00830F4E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B5724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8B5724" w:rsidRPr="00E214A3">
        <w:rPr>
          <w:rFonts w:ascii="Times New Roman" w:hAnsi="Times New Roman" w:cs="Times New Roman"/>
          <w:sz w:val="28"/>
          <w:szCs w:val="28"/>
        </w:rPr>
        <w:t>Координационный совет осуществляет свою деятельность под руководством Федерации профсоюзов Липецкой област</w:t>
      </w:r>
      <w:r w:rsidR="00FA30B7" w:rsidRPr="00E214A3">
        <w:rPr>
          <w:rFonts w:ascii="Times New Roman" w:hAnsi="Times New Roman" w:cs="Times New Roman"/>
          <w:sz w:val="28"/>
          <w:szCs w:val="28"/>
        </w:rPr>
        <w:t>и.</w:t>
      </w:r>
      <w:r w:rsidR="008B5724" w:rsidRPr="00E214A3">
        <w:rPr>
          <w:rFonts w:ascii="Times New Roman" w:hAnsi="Times New Roman" w:cs="Times New Roman"/>
          <w:sz w:val="28"/>
          <w:szCs w:val="28"/>
        </w:rPr>
        <w:t xml:space="preserve"> </w:t>
      </w:r>
      <w:r w:rsidR="00FA30B7" w:rsidRPr="00E214A3">
        <w:rPr>
          <w:rFonts w:ascii="Times New Roman" w:hAnsi="Times New Roman" w:cs="Times New Roman"/>
          <w:sz w:val="28"/>
          <w:szCs w:val="28"/>
        </w:rPr>
        <w:t>С</w:t>
      </w:r>
      <w:r w:rsidR="008B5724" w:rsidRPr="00E214A3">
        <w:rPr>
          <w:rFonts w:ascii="Times New Roman" w:hAnsi="Times New Roman" w:cs="Times New Roman"/>
          <w:sz w:val="28"/>
          <w:szCs w:val="28"/>
        </w:rPr>
        <w:t xml:space="preserve">отрудничает с </w:t>
      </w:r>
      <w:r w:rsidR="008B5724" w:rsidRPr="00E214A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администрациями муниципальных образований, представительными органами местного самоуправления, работодателями и их объединениями, другими общественными организациями, юридическими лицами и гражданами, им не </w:t>
      </w:r>
      <w:proofErr w:type="gramStart"/>
      <w:r w:rsidR="008B5724" w:rsidRPr="00E214A3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="008B5724" w:rsidRPr="00E214A3">
        <w:rPr>
          <w:rFonts w:ascii="Times New Roman" w:hAnsi="Times New Roman" w:cs="Times New Roman"/>
          <w:sz w:val="28"/>
          <w:szCs w:val="28"/>
        </w:rPr>
        <w:t xml:space="preserve"> и не подконтролен.</w:t>
      </w:r>
    </w:p>
    <w:p w:rsidR="0042303D" w:rsidRPr="00E214A3" w:rsidRDefault="0042303D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Основные направления работы координационного совета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    Координационный совет: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анализирует состояние социально-трудовых отношений на территории муниципального образования  и  способствует формированию  позиции организаций профсоюзов по вопросам развития социально-трудовой сферы в муниципальном</w:t>
      </w:r>
      <w:r w:rsidR="002B416C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образовании;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— содействует развитию системы социального партнерства, участвует в разработке и заключении территориального соглашения, осуществляет </w:t>
      </w:r>
      <w:proofErr w:type="gramStart"/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выполнением, является представителем работников при заключении соглашения на муниципальном уровне;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вносит в соответствующие органы местного самоуправления, исполнительной власти предложения о разработке, принятии нормативных правовых и других актов по вопросам, касающимся социально-трудовой сферы, условий и качества жизни членов   профсоюзов   и их семей на территории муниципального образования, в том числе участвует в разработке и формировании программ по вопросам занятости, охраны труда и окружающей среды, социальных программ, определении  критериев жизненного уровня   членов   профсоюзов</w:t>
      </w:r>
      <w:proofErr w:type="gramEnd"/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   их   семей,   осуществляет общественный </w:t>
      </w:r>
      <w:proofErr w:type="gramStart"/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их реализацией;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представляет и защищает законные права и интересы членов профсоюзов, организаций профсоюзов в органах </w:t>
      </w:r>
      <w:r w:rsidR="008B5724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 муниципального образования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сред</w:t>
      </w:r>
      <w:r w:rsidR="002B416C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работодателей,   добивается 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социальной направленности проводимой экономической политики в вопросах организации, оплаты и нормирования труда,   бюджетной,   налоговой   политики,   ценообразования, занятости, приватизации, охраны труда, профессиональных заболеваний, 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экологической безопасности и других, касающихся уровня и качества жизни трудящихся;</w:t>
      </w:r>
      <w:proofErr w:type="gramEnd"/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участвует на паритетной основе в управлении внебюджетными социальными фондами и другими фондами социальной направленности в муниципальном образовании</w:t>
      </w:r>
      <w:r w:rsidR="002B416C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участвует в урегулировании    коллективных</w:t>
      </w:r>
      <w:r w:rsidR="002B416C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трудовых споров, организации и проведении в соответствии с законодательством собраний, митингов, уличных шествий, демонстраций, пикетирований и других коллективных действий, является представительным органом в разрешении коллективных трудовых споров на всех его этапах;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оказывает правовую помощь членам профсоюзов и организаци</w:t>
      </w:r>
      <w:r w:rsidR="002B416C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профсоюзов в муниципальном образовании;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организует и проводит обучение профсоюзных кадров и актива, осуществляет   организационно-</w:t>
      </w:r>
      <w:r w:rsidR="00E66904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правовую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работу,  изучает    и распространяет   опыт первичных   профсоюзных организаций, районных (городских) организаций профсоюзов,   способствует  распространению экономических, правовых и экологических знаний, организует подписку на профсоюзные издания;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обеспечивает исполнение решений коллегиальных органов </w:t>
      </w:r>
      <w:r w:rsidR="008B5724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ФПЛО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вопросам, касающимся деятельности координационного совета, а также отчитывается перед </w:t>
      </w:r>
      <w:r w:rsidR="008B5724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ФПЛО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первичн</w:t>
      </w:r>
      <w:r w:rsidR="008B5724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ыми 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профсоюзными организациями о своей деятельности и принимаемых решениях;    </w:t>
      </w:r>
    </w:p>
    <w:p w:rsidR="0042303D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   выполняет   другие   функции,   делегируемые   ему   </w:t>
      </w:r>
      <w:r w:rsidR="009C56FB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42303D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едерацией профсоюзов Липецкой области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   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                   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III. Порядок формирования координационного совета.</w:t>
      </w:r>
    </w:p>
    <w:p w:rsidR="00830F4E" w:rsidRPr="00E214A3" w:rsidRDefault="00830F4E" w:rsidP="00E21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372B9C" w:rsidRPr="00E214A3">
        <w:rPr>
          <w:rFonts w:ascii="Times New Roman" w:hAnsi="Times New Roman" w:cs="Times New Roman"/>
          <w:sz w:val="28"/>
          <w:szCs w:val="28"/>
        </w:rPr>
        <w:t>Координационный совет создается решением Президиума ФПЛО в соответствии с полномочиями, делегированными Советом ФПЛО, на период полномочий постоянно действующего руководящего органа ФПЛО. Информация о создании координационного совета, назначении председателя, изменении состава координационного совета направляется в органы власти муниципального образования.</w:t>
      </w:r>
    </w:p>
    <w:p w:rsidR="009C56FB" w:rsidRPr="00E214A3" w:rsidRDefault="00830F4E" w:rsidP="00E21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3.2. В координационный совет входят председатели организаций профсоюзов, расположенных в данном муниципальном образовании</w:t>
      </w:r>
      <w:r w:rsidR="006C6CCD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 должности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9C56FB" w:rsidRPr="00E214A3">
        <w:rPr>
          <w:rFonts w:ascii="Times New Roman" w:hAnsi="Times New Roman" w:cs="Times New Roman"/>
          <w:sz w:val="28"/>
          <w:szCs w:val="28"/>
        </w:rPr>
        <w:t>Членские организации ФПЛО обязаны содействовать созданию и деятельности  координационных советов в му</w:t>
      </w:r>
      <w:r w:rsidR="0042303D" w:rsidRPr="00E214A3">
        <w:rPr>
          <w:rFonts w:ascii="Times New Roman" w:hAnsi="Times New Roman" w:cs="Times New Roman"/>
          <w:sz w:val="28"/>
          <w:szCs w:val="28"/>
        </w:rPr>
        <w:t>ниципальных образованиях</w:t>
      </w:r>
      <w:r w:rsidR="009C56FB" w:rsidRPr="00E214A3">
        <w:rPr>
          <w:rFonts w:ascii="Times New Roman" w:hAnsi="Times New Roman" w:cs="Times New Roman"/>
          <w:sz w:val="28"/>
          <w:szCs w:val="28"/>
        </w:rPr>
        <w:t>.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IV. Порядок работы координационного совета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Заседания координационного совета проводятся по мере необходимости, но не реже двух раз в год.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Заседания координационного совета считаются правомочными, если в их работе принимает участие более половины его членов. Решения координационного совета принимаются большинством голосов его членов, участвующих в заседани</w:t>
      </w:r>
      <w:r w:rsidR="00D16A2D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 наличии кворума.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Руководство деятельностью координационного совета осуществляет председатель</w:t>
      </w:r>
      <w:r w:rsidR="00D16A2D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назначаемый и освобождаемый </w:t>
      </w:r>
      <w:r w:rsidR="00D95E49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Президиумом ФПЛО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со сроками его полномочий.</w:t>
      </w:r>
    </w:p>
    <w:p w:rsidR="00D95E49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 Председател</w:t>
      </w:r>
      <w:r w:rsidR="00D95E49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координационного  совета  (заместитель):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действует     на  основании  </w:t>
      </w:r>
      <w:r w:rsidR="00D95E49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Президиума ФПЛО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    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созывает координационный совет, предлагает  повестку заседания;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представляет и отстаивает интересы членов профсоюзов, профсоюзных организаций, </w:t>
      </w:r>
      <w:r w:rsidR="00D95E49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 профсоюзов Липецкой области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администрации муниципального образования и ее структурных подразделениях;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ведет переговоры и заключает территориальные соглашения, договоры с администрацией и работодателями (объединениями работодателей) муниципального образования;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изучает и обобщает предложения, требования организаций профсоюзов в адрес </w:t>
      </w:r>
      <w:r w:rsidR="00D16A2D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рганов власти, добивается их рассмотрения и реализации;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D16A2D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</w:t>
      </w:r>
      <w:r w:rsidR="00D95E49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ствует в 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заседания</w:t>
      </w:r>
      <w:r w:rsidR="00D95E49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коллегиальных органов </w:t>
      </w:r>
      <w:r w:rsidR="00D95E49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ФПЛО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осуществляет другие полномочия, опр</w:t>
      </w:r>
      <w:r w:rsidR="00D95E49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еделенные ФПЛО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6A2D" w:rsidRPr="00E214A3" w:rsidRDefault="00830F4E" w:rsidP="00E21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4.5. </w:t>
      </w:r>
      <w:r w:rsidR="00D16A2D" w:rsidRPr="00E214A3">
        <w:rPr>
          <w:rFonts w:ascii="Times New Roman" w:hAnsi="Times New Roman" w:cs="Times New Roman"/>
          <w:sz w:val="28"/>
          <w:szCs w:val="28"/>
        </w:rPr>
        <w:t>Заместитель председателя координационного совета избирается координационным советом на срок полномочий председателя координационного совета и выполняет обязанности председателя в его отсутствие.</w:t>
      </w:r>
    </w:p>
    <w:p w:rsidR="0042303D" w:rsidRPr="00E214A3" w:rsidRDefault="0042303D" w:rsidP="00E21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V. Прекращение деятельн</w:t>
      </w:r>
      <w:bookmarkStart w:id="0" w:name="_GoBack"/>
      <w:bookmarkEnd w:id="0"/>
      <w:r w:rsidRPr="00E214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ости координационного совета.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 Деятельность координационного совета может быть прекращена по решению </w:t>
      </w:r>
      <w:r w:rsidR="00D95E49"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Президиума ФПЛО </w:t>
      </w:r>
      <w:r w:rsidRPr="00E21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учетом мнения председателей организаций профсоюзов в муниципальном образовании.</w:t>
      </w:r>
    </w:p>
    <w:p w:rsidR="00830F4E" w:rsidRPr="00E214A3" w:rsidRDefault="00830F4E" w:rsidP="00E214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830F4E" w:rsidRPr="00E214A3" w:rsidSect="0042303D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A5E"/>
    <w:multiLevelType w:val="multilevel"/>
    <w:tmpl w:val="9DA4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4E"/>
    <w:rsid w:val="00010E81"/>
    <w:rsid w:val="00011D94"/>
    <w:rsid w:val="0007169E"/>
    <w:rsid w:val="000C25D1"/>
    <w:rsid w:val="000E4BA6"/>
    <w:rsid w:val="000F7230"/>
    <w:rsid w:val="00152586"/>
    <w:rsid w:val="002218B0"/>
    <w:rsid w:val="002B416C"/>
    <w:rsid w:val="002E5FAE"/>
    <w:rsid w:val="003355AC"/>
    <w:rsid w:val="00372B9C"/>
    <w:rsid w:val="0040689B"/>
    <w:rsid w:val="0042303D"/>
    <w:rsid w:val="005B64A1"/>
    <w:rsid w:val="005B7089"/>
    <w:rsid w:val="006C0052"/>
    <w:rsid w:val="006C6CCD"/>
    <w:rsid w:val="00787576"/>
    <w:rsid w:val="00790A1A"/>
    <w:rsid w:val="007F5A5A"/>
    <w:rsid w:val="008175B6"/>
    <w:rsid w:val="00830F4E"/>
    <w:rsid w:val="00884778"/>
    <w:rsid w:val="00891E12"/>
    <w:rsid w:val="008A4697"/>
    <w:rsid w:val="008B5724"/>
    <w:rsid w:val="009C56FB"/>
    <w:rsid w:val="00A21ACF"/>
    <w:rsid w:val="00AD71CC"/>
    <w:rsid w:val="00AF3334"/>
    <w:rsid w:val="00B1786E"/>
    <w:rsid w:val="00BA77FA"/>
    <w:rsid w:val="00BE3401"/>
    <w:rsid w:val="00BF6B31"/>
    <w:rsid w:val="00D16A2D"/>
    <w:rsid w:val="00D4103E"/>
    <w:rsid w:val="00D95386"/>
    <w:rsid w:val="00D95E49"/>
    <w:rsid w:val="00DC1FF6"/>
    <w:rsid w:val="00DF2890"/>
    <w:rsid w:val="00E214A3"/>
    <w:rsid w:val="00E66904"/>
    <w:rsid w:val="00EB0AE6"/>
    <w:rsid w:val="00EB6549"/>
    <w:rsid w:val="00EE19DA"/>
    <w:rsid w:val="00EF635F"/>
    <w:rsid w:val="00FA190B"/>
    <w:rsid w:val="00FA30B7"/>
    <w:rsid w:val="00FA5597"/>
    <w:rsid w:val="00FC1141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0F4E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83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F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0F4E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83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F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</cp:revision>
  <cp:lastPrinted>2019-05-28T07:53:00Z</cp:lastPrinted>
  <dcterms:created xsi:type="dcterms:W3CDTF">2019-05-28T08:20:00Z</dcterms:created>
  <dcterms:modified xsi:type="dcterms:W3CDTF">2019-05-28T08:20:00Z</dcterms:modified>
</cp:coreProperties>
</file>