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26" w:rsidRPr="00195C26" w:rsidRDefault="00195C26" w:rsidP="00195C26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195C26">
        <w:rPr>
          <w:rFonts w:ascii="Times New Roman" w:eastAsia="Times New Roman" w:hAnsi="Times New Roman" w:cs="Times New Roman"/>
          <w:bCs/>
          <w:lang w:eastAsia="ru-RU"/>
        </w:rPr>
        <w:t>Утверждено</w:t>
      </w:r>
    </w:p>
    <w:p w:rsidR="00195C26" w:rsidRPr="00195C26" w:rsidRDefault="00195C26" w:rsidP="00195C26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195C26">
        <w:rPr>
          <w:rFonts w:ascii="Times New Roman" w:eastAsia="Times New Roman" w:hAnsi="Times New Roman" w:cs="Times New Roman"/>
          <w:bCs/>
          <w:lang w:eastAsia="ru-RU"/>
        </w:rPr>
        <w:t>Распоряжением Федерации профсоюзов Липецкой области</w:t>
      </w:r>
    </w:p>
    <w:p w:rsidR="00195C26" w:rsidRPr="00195C26" w:rsidRDefault="00195C26" w:rsidP="00195C26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195C26">
        <w:rPr>
          <w:rFonts w:ascii="Times New Roman" w:eastAsia="Times New Roman" w:hAnsi="Times New Roman" w:cs="Times New Roman"/>
          <w:bCs/>
          <w:lang w:eastAsia="ru-RU"/>
        </w:rPr>
        <w:t>№82 от 30.09.2013 г.</w:t>
      </w:r>
    </w:p>
    <w:p w:rsidR="009C2A83" w:rsidRDefault="009C2A83" w:rsidP="00A456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164A" w:rsidRPr="008B36F0" w:rsidRDefault="0082164A" w:rsidP="00A456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D944F2" w:rsidRPr="008B36F0" w:rsidRDefault="00D944F2" w:rsidP="00A456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</w:t>
      </w:r>
      <w:r w:rsidR="001957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РЕГИОНАЛЬНОЙ </w:t>
      </w:r>
      <w:r w:rsidRPr="008B3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ПРАКТИЧЕСКОЙ КОНФЕРЕНЦИИ </w:t>
      </w:r>
    </w:p>
    <w:p w:rsidR="0082164A" w:rsidRDefault="0082164A" w:rsidP="00A456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«МОЛОДЕЖЬ И ПРОФСОЮЗ: СТРАТЕГИЯ БУДУЩЕГО»</w:t>
      </w:r>
      <w:r w:rsidR="00DD1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DD14D5" w:rsidRDefault="00DD14D5" w:rsidP="00A456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ПОСВЯЩЕННОЙ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60-ЛЕТИЮ ПРОФСОЮЗНОГО ДВИЖЕНИЯ</w:t>
      </w:r>
    </w:p>
    <w:p w:rsidR="00DD14D5" w:rsidRPr="008B36F0" w:rsidRDefault="00DD14D5" w:rsidP="00A456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ЛИПЕЦКОЙ ОБЛАСТИ</w:t>
      </w:r>
    </w:p>
    <w:p w:rsidR="00D944F2" w:rsidRPr="008B36F0" w:rsidRDefault="00D944F2" w:rsidP="00A456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44F2" w:rsidRPr="008B36F0" w:rsidRDefault="00D944F2" w:rsidP="00A456FB">
      <w:pPr>
        <w:pStyle w:val="aa"/>
        <w:numPr>
          <w:ilvl w:val="0"/>
          <w:numId w:val="3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D944F2" w:rsidRDefault="00195733" w:rsidP="00A456FB">
      <w:pPr>
        <w:pStyle w:val="aa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Региональная п</w:t>
      </w:r>
      <w:r w:rsidR="00D944F2" w:rsidRPr="008B3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рактическая конференция «</w:t>
      </w:r>
      <w:r w:rsidR="009C2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Молодежь и профсоюз: стратегия будущего</w:t>
      </w:r>
      <w:r w:rsidR="00D944F2" w:rsidRPr="008B3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51BCD" w:rsidRPr="008B3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0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конференция) </w:t>
      </w:r>
      <w:r w:rsidR="008B36F0" w:rsidRPr="008B36F0">
        <w:rPr>
          <w:rFonts w:ascii="Times New Roman" w:hAnsi="Times New Roman" w:cs="Times New Roman"/>
          <w:sz w:val="28"/>
          <w:szCs w:val="28"/>
        </w:rPr>
        <w:t>лидеров молодежного профсоюзного движения</w:t>
      </w:r>
      <w:r w:rsidR="00451BCD" w:rsidRPr="008B3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B3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членов</w:t>
      </w:r>
      <w:r w:rsidR="00451BCD" w:rsidRPr="008B3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молодежных советов (комиссий) всех уровней, специалистов по работе с молодежью профсоюзных</w:t>
      </w:r>
      <w:r w:rsidR="008B3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организаций</w:t>
      </w:r>
      <w:r w:rsidR="00451BCD" w:rsidRPr="008B3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3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Липецкой области </w:t>
      </w:r>
      <w:r w:rsidR="00451BCD" w:rsidRPr="008B3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проводится </w:t>
      </w:r>
      <w:r w:rsidR="008B3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Федерацией профсоюзов Липецкой области по инициативе Молодежного совета Федерации профсоюзов Липецкой области</w:t>
      </w:r>
      <w:r w:rsidR="00DD1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Совета ветеранов Федерации профсоюзов Липецкой области</w:t>
      </w:r>
      <w:r w:rsidR="008B3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640759" w:rsidRDefault="00640759" w:rsidP="00A456FB">
      <w:pPr>
        <w:pStyle w:val="aa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Конференция проходит в рамках Года профсоюзной молодежи, в преддверии 60-летия </w:t>
      </w:r>
      <w:r w:rsidR="00DB7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профсоюзного движения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Липецкой области. </w:t>
      </w:r>
    </w:p>
    <w:p w:rsidR="008B36F0" w:rsidRDefault="008B36F0" w:rsidP="00A456FB">
      <w:pPr>
        <w:pStyle w:val="aa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проведения конференции: 21 ноября 2013 г.</w:t>
      </w:r>
    </w:p>
    <w:p w:rsidR="008B36F0" w:rsidRPr="00C36E62" w:rsidRDefault="008B36F0" w:rsidP="00A456FB">
      <w:pPr>
        <w:pStyle w:val="aa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6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Место проведения конференции: г. Липецк, ул. Семашко, д. 1, </w:t>
      </w:r>
      <w:r w:rsidR="00195733" w:rsidRPr="00C36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C36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Учебно-методический центр ФПЛО</w:t>
      </w:r>
      <w:r w:rsidR="00C2740E" w:rsidRPr="00C36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C36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8B36F0" w:rsidRPr="00B40609" w:rsidRDefault="00B40609" w:rsidP="00A456FB">
      <w:pPr>
        <w:pStyle w:val="aa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Термины и</w:t>
      </w:r>
      <w:r w:rsidR="008B3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понятия, используемые в Положении о проведении </w:t>
      </w:r>
      <w:r w:rsidR="001957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региональной </w:t>
      </w:r>
      <w:r w:rsidR="008B3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практической конференции «</w:t>
      </w:r>
      <w:r w:rsidR="00195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Молодежь и профсоюз: стратегия будущего</w:t>
      </w:r>
      <w:r w:rsidR="008B3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Положение), применяются в значениях,  определенных Концепцией молодежной политики Федерации профсоюзов Липецкой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области, </w:t>
      </w:r>
      <w:r w:rsidRPr="00B40609">
        <w:rPr>
          <w:rFonts w:ascii="Times New Roman" w:hAnsi="Times New Roman" w:cs="Times New Roman"/>
          <w:sz w:val="28"/>
          <w:szCs w:val="28"/>
        </w:rPr>
        <w:t>федеральным законодательством</w:t>
      </w:r>
      <w:r>
        <w:rPr>
          <w:rFonts w:ascii="Times New Roman" w:hAnsi="Times New Roman" w:cs="Times New Roman"/>
          <w:sz w:val="28"/>
          <w:szCs w:val="28"/>
        </w:rPr>
        <w:t>, законодательством Липецкой области</w:t>
      </w:r>
      <w:r w:rsidRPr="00B40609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актами.</w:t>
      </w:r>
      <w:proofErr w:type="gramEnd"/>
    </w:p>
    <w:p w:rsidR="00B40609" w:rsidRPr="00B40609" w:rsidRDefault="00B40609" w:rsidP="00A456FB">
      <w:pPr>
        <w:pStyle w:val="aa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0609" w:rsidRPr="00B40609" w:rsidRDefault="00B40609" w:rsidP="00A456FB">
      <w:pPr>
        <w:pStyle w:val="aa"/>
        <w:numPr>
          <w:ilvl w:val="0"/>
          <w:numId w:val="3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0609">
        <w:rPr>
          <w:rFonts w:ascii="Times New Roman" w:hAnsi="Times New Roman" w:cs="Times New Roman"/>
          <w:b/>
          <w:sz w:val="28"/>
          <w:szCs w:val="28"/>
        </w:rPr>
        <w:t>Цели и задачи конференции</w:t>
      </w:r>
    </w:p>
    <w:p w:rsidR="00DD14D5" w:rsidRDefault="00B40609" w:rsidP="00FA2D82">
      <w:pPr>
        <w:pStyle w:val="aa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 конференции:</w:t>
      </w:r>
    </w:p>
    <w:p w:rsidR="00C36E62" w:rsidRPr="00DB77E7" w:rsidRDefault="00C36E62" w:rsidP="00C36E62">
      <w:pPr>
        <w:pStyle w:val="aa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DB77E7">
        <w:rPr>
          <w:rFonts w:ascii="Times New Roman" w:hAnsi="Times New Roman" w:cs="Times New Roman"/>
          <w:bCs/>
          <w:sz w:val="28"/>
          <w:szCs w:val="28"/>
        </w:rPr>
        <w:t>анализ</w:t>
      </w:r>
      <w:r w:rsidRPr="00DB77E7">
        <w:rPr>
          <w:rFonts w:ascii="Times New Roman" w:hAnsi="Times New Roman" w:cs="Times New Roman"/>
          <w:sz w:val="28"/>
          <w:szCs w:val="28"/>
        </w:rPr>
        <w:t xml:space="preserve"> </w:t>
      </w:r>
      <w:r w:rsidR="00DB77E7" w:rsidRPr="00DB77E7">
        <w:rPr>
          <w:rFonts w:ascii="Times New Roman" w:hAnsi="Times New Roman" w:cs="Times New Roman"/>
          <w:sz w:val="28"/>
          <w:szCs w:val="28"/>
        </w:rPr>
        <w:t xml:space="preserve">деятельности ФПЛО, основные направления </w:t>
      </w:r>
      <w:r w:rsidR="00DB77E7" w:rsidRPr="00DB77E7">
        <w:rPr>
          <w:rFonts w:ascii="Times New Roman" w:hAnsi="Times New Roman" w:cs="Times New Roman"/>
          <w:bCs/>
          <w:sz w:val="28"/>
          <w:szCs w:val="28"/>
        </w:rPr>
        <w:t>совершенствования</w:t>
      </w:r>
      <w:r w:rsidR="00DB77E7" w:rsidRPr="00DB77E7">
        <w:rPr>
          <w:rFonts w:ascii="Times New Roman" w:hAnsi="Times New Roman" w:cs="Times New Roman"/>
          <w:sz w:val="28"/>
          <w:szCs w:val="28"/>
        </w:rPr>
        <w:t xml:space="preserve"> и </w:t>
      </w:r>
      <w:r w:rsidR="00DB77E7" w:rsidRPr="00DB77E7">
        <w:rPr>
          <w:rFonts w:ascii="Times New Roman" w:hAnsi="Times New Roman" w:cs="Times New Roman"/>
          <w:bCs/>
          <w:sz w:val="28"/>
          <w:szCs w:val="28"/>
        </w:rPr>
        <w:t>развития</w:t>
      </w:r>
      <w:r w:rsidR="00DB77E7" w:rsidRPr="00DB77E7">
        <w:rPr>
          <w:rFonts w:ascii="Times New Roman" w:hAnsi="Times New Roman" w:cs="Times New Roman"/>
          <w:sz w:val="28"/>
          <w:szCs w:val="28"/>
        </w:rPr>
        <w:t xml:space="preserve"> </w:t>
      </w:r>
      <w:r w:rsidRPr="00DB77E7">
        <w:rPr>
          <w:rFonts w:ascii="Times New Roman" w:hAnsi="Times New Roman" w:cs="Times New Roman"/>
          <w:sz w:val="28"/>
          <w:szCs w:val="28"/>
        </w:rPr>
        <w:t xml:space="preserve"> </w:t>
      </w:r>
      <w:r w:rsidR="00DB77E7">
        <w:rPr>
          <w:rFonts w:ascii="Times New Roman" w:hAnsi="Times New Roman" w:cs="Times New Roman"/>
          <w:bCs/>
          <w:sz w:val="28"/>
          <w:szCs w:val="28"/>
        </w:rPr>
        <w:t>профсоюзного движения</w:t>
      </w:r>
      <w:r w:rsidR="00D46EE0" w:rsidRPr="00DB77E7">
        <w:rPr>
          <w:rFonts w:ascii="Times New Roman" w:hAnsi="Times New Roman" w:cs="Times New Roman"/>
          <w:sz w:val="28"/>
          <w:szCs w:val="28"/>
        </w:rPr>
        <w:t xml:space="preserve"> Липецкой области;</w:t>
      </w:r>
    </w:p>
    <w:p w:rsidR="00B40609" w:rsidRDefault="00B40609" w:rsidP="00A456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DB7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подведение итогов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профсоюзной молодежи в Липецкой области</w:t>
      </w:r>
      <w:r w:rsidR="00872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456FB" w:rsidRDefault="00B40609" w:rsidP="00C274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разработка перспективного плана реализации молодежных инициатив Ф</w:t>
      </w:r>
      <w:r w:rsidR="00A45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едерацией</w:t>
      </w:r>
      <w:r w:rsidR="00872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профсоюзов Липецкой области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2015 года.</w:t>
      </w:r>
    </w:p>
    <w:p w:rsidR="00B40609" w:rsidRDefault="00872262" w:rsidP="00A456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 </w:t>
      </w:r>
      <w:r w:rsidR="00B40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конференции</w:t>
      </w:r>
      <w:r w:rsidR="00B40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40609" w:rsidRDefault="00B40609" w:rsidP="00A456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объединить активистов профессиональных союзов в </w:t>
      </w:r>
      <w:r w:rsidR="00C27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</w:t>
      </w:r>
      <w:r w:rsidR="00D67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молодежного профсоюзного движения Липецкой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40609" w:rsidRDefault="00B40609" w:rsidP="00A456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выявить аспекты деятельности, препятствующие популяризации молодежного профсоюзного движения</w:t>
      </w:r>
      <w:r w:rsidR="00872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Липецкой области;</w:t>
      </w:r>
    </w:p>
    <w:p w:rsidR="00B40609" w:rsidRDefault="00B40609" w:rsidP="00A456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познакомить участников конференции с новыми технологиями взаимодействия</w:t>
      </w:r>
      <w:r w:rsidR="00872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0609" w:rsidRPr="00B40609" w:rsidRDefault="00B40609" w:rsidP="00A456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актуализировать системный подход к развитию профсоюзного движения.</w:t>
      </w:r>
    </w:p>
    <w:p w:rsidR="0082164A" w:rsidRDefault="0082164A" w:rsidP="00A456F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2262" w:rsidRPr="00872262" w:rsidRDefault="00872262" w:rsidP="00A456FB">
      <w:pPr>
        <w:pStyle w:val="aa"/>
        <w:numPr>
          <w:ilvl w:val="0"/>
          <w:numId w:val="3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7226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Участник</w:t>
      </w:r>
      <w:r w:rsidR="00A456F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</w:t>
      </w:r>
      <w:r w:rsidRPr="0087226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B258C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 эксперты </w:t>
      </w:r>
      <w:r w:rsidRPr="0087226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конференции</w:t>
      </w:r>
    </w:p>
    <w:p w:rsidR="00872262" w:rsidRPr="00842D03" w:rsidRDefault="00872262" w:rsidP="00A456FB">
      <w:pPr>
        <w:pStyle w:val="aa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 участию в конференции приглашаются  </w:t>
      </w:r>
      <w:r w:rsidRPr="008B36F0">
        <w:rPr>
          <w:rFonts w:ascii="Times New Roman" w:hAnsi="Times New Roman" w:cs="Times New Roman"/>
          <w:sz w:val="28"/>
          <w:szCs w:val="28"/>
        </w:rPr>
        <w:t>лидер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B36F0">
        <w:rPr>
          <w:rFonts w:ascii="Times New Roman" w:hAnsi="Times New Roman" w:cs="Times New Roman"/>
          <w:sz w:val="28"/>
          <w:szCs w:val="28"/>
        </w:rPr>
        <w:t xml:space="preserve"> молодежного профсоюзного движения</w:t>
      </w:r>
      <w:r w:rsidRPr="008B3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члены</w:t>
      </w:r>
      <w:r w:rsidRPr="008B3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молодежных советов (комиссий) всех уровней, специалист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8B3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работе с молодежью профсоюзных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организаций</w:t>
      </w:r>
      <w:r w:rsidRPr="008B3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Липецкой области, </w:t>
      </w:r>
      <w:r w:rsidR="00A45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участники </w:t>
      </w:r>
      <w:r w:rsidR="00A456F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A456FB" w:rsidRPr="00A45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5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Молодежного профсоюзного форума Липецкой области,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представители партнерских организаций Федерации профсоюзов Липецкой области и Молодежного совета Федерации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профсоюзов Липецкой области, являющиеся </w:t>
      </w:r>
      <w:r w:rsidR="00A021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членами профсоюзных организаций региона в возрасте от 14 до 35 лет. </w:t>
      </w:r>
      <w:proofErr w:type="gramEnd"/>
    </w:p>
    <w:p w:rsidR="00842D03" w:rsidRPr="00A02106" w:rsidRDefault="00842D03" w:rsidP="00842D03">
      <w:pPr>
        <w:pStyle w:val="aa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21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конференции:</w:t>
      </w:r>
    </w:p>
    <w:p w:rsidR="00842D03" w:rsidRPr="00A02106" w:rsidRDefault="00C2740E" w:rsidP="00842D03">
      <w:pPr>
        <w:pStyle w:val="aa"/>
        <w:numPr>
          <w:ilvl w:val="2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42D03" w:rsidRPr="00A021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редставляют в Оргкомитет заявку на участие в конференции (Приложение 1)</w:t>
      </w:r>
      <w:r w:rsidR="0084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</w:t>
      </w:r>
      <w:r w:rsidR="00842D03" w:rsidRPr="00A02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14 ноября 2013 года</w:t>
      </w:r>
      <w:r w:rsidR="0084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электронный адрес: </w:t>
      </w:r>
      <w:hyperlink r:id="rId8" w:history="1">
        <w:r w:rsidR="003E62BA" w:rsidRPr="00747331">
          <w:rPr>
            <w:rStyle w:val="ac"/>
            <w:rFonts w:ascii="Times New Roman" w:hAnsi="Times New Roman" w:cs="Times New Roman"/>
            <w:sz w:val="28"/>
            <w:szCs w:val="28"/>
          </w:rPr>
          <w:t>m</w:t>
        </w:r>
        <w:r w:rsidR="003E62BA" w:rsidRPr="00747331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ol</w:t>
        </w:r>
        <w:r w:rsidR="003E62BA" w:rsidRPr="00747331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3E62BA" w:rsidRPr="00747331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sov</w:t>
        </w:r>
        <w:r w:rsidR="003E62BA" w:rsidRPr="00747331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3E62BA" w:rsidRPr="00747331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fplo</w:t>
        </w:r>
        <w:r w:rsidR="003E62BA" w:rsidRPr="00747331">
          <w:rPr>
            <w:rStyle w:val="ac"/>
            <w:rFonts w:ascii="Times New Roman" w:hAnsi="Times New Roman" w:cs="Times New Roman"/>
            <w:sz w:val="28"/>
            <w:szCs w:val="28"/>
          </w:rPr>
          <w:t>@mail.ru</w:t>
        </w:r>
      </w:hyperlink>
      <w:r w:rsidR="00842D03">
        <w:rPr>
          <w:rFonts w:ascii="Times New Roman" w:hAnsi="Times New Roman" w:cs="Times New Roman"/>
          <w:sz w:val="28"/>
          <w:szCs w:val="28"/>
        </w:rPr>
        <w:t xml:space="preserve"> </w:t>
      </w:r>
      <w:r w:rsidR="00842D0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 тел./факсу: (4742) 77 07 04</w:t>
      </w:r>
      <w:r w:rsidR="00842D03" w:rsidRPr="00A021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2D03" w:rsidRPr="00842D03" w:rsidRDefault="00C2740E" w:rsidP="00842D03">
      <w:pPr>
        <w:pStyle w:val="aa"/>
        <w:numPr>
          <w:ilvl w:val="2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4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ринимают участие в работе тематических секций </w:t>
      </w:r>
      <w:r w:rsidR="009C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2) </w:t>
      </w:r>
      <w:r w:rsidR="00842D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поданной заявкой, вносят свои предложения в проекты решения секции и резолюции конференции.</w:t>
      </w:r>
    </w:p>
    <w:p w:rsidR="00B258CE" w:rsidRPr="00842D03" w:rsidRDefault="00B258CE" w:rsidP="00A456FB">
      <w:pPr>
        <w:pStyle w:val="aa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Экспертами конференции выступают председатели областных комитетов профсоюзных организаций, председатели первичных профсоюзных организаций, члены Совет ветеранов Федерации профсоюзов Липецкой области, руководители партнерских организаций Федерации профсоюзов Липецкой области и Молодежного совета Федерации профсоюзов Липецкой области. </w:t>
      </w:r>
    </w:p>
    <w:p w:rsidR="00842D03" w:rsidRPr="00842D03" w:rsidRDefault="00842D03" w:rsidP="00A456FB">
      <w:pPr>
        <w:pStyle w:val="aa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Эксперты конференции:</w:t>
      </w:r>
    </w:p>
    <w:p w:rsidR="00842D03" w:rsidRDefault="00842D03" w:rsidP="00842D03">
      <w:pPr>
        <w:pStyle w:val="aa"/>
        <w:numPr>
          <w:ilvl w:val="2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выступают в качестве модераторов тематических секций по согласованию с Оргкомитетом;</w:t>
      </w:r>
    </w:p>
    <w:p w:rsidR="00842D03" w:rsidRPr="00842D03" w:rsidRDefault="00842D03" w:rsidP="00842D03">
      <w:pPr>
        <w:pStyle w:val="aa"/>
        <w:numPr>
          <w:ilvl w:val="2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 свои предложения в проекты решения секций и резолюции конференции;</w:t>
      </w:r>
    </w:p>
    <w:p w:rsidR="003D295E" w:rsidRPr="00842D03" w:rsidRDefault="00842D03" w:rsidP="00A456FB">
      <w:pPr>
        <w:pStyle w:val="aa"/>
        <w:numPr>
          <w:ilvl w:val="2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осуществляют оценку активности участников конференции в программных мероприятиях согласно критериям, разработанным Организационным комитетом. </w:t>
      </w:r>
    </w:p>
    <w:p w:rsidR="00A456FB" w:rsidRDefault="00A456FB" w:rsidP="00A456F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295E" w:rsidRPr="003D295E" w:rsidRDefault="003D295E" w:rsidP="00A456FB">
      <w:pPr>
        <w:pStyle w:val="aa"/>
        <w:numPr>
          <w:ilvl w:val="0"/>
          <w:numId w:val="3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2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организации и проведения конференции</w:t>
      </w:r>
    </w:p>
    <w:p w:rsidR="003D295E" w:rsidRDefault="003D295E" w:rsidP="00A456FB">
      <w:pPr>
        <w:pStyle w:val="aa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организации и проведения конференции создается Организационный комитет (далее – Оргкомитет) из числа сотрудников аппарата Федерации профсоюзов Липецкой области,</w:t>
      </w:r>
      <w:r w:rsidR="00154E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Учебно-методического </w:t>
      </w:r>
      <w:r w:rsidR="00154E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центра Федерации профсоюзов Липецкой области,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членов Молодежного совета Федерации профсоюзов Липецкой области, привлеченных специалистов. Списочный состав Оргкомитета утверждается </w:t>
      </w:r>
      <w:r w:rsidR="000627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Председателем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Федерации профсоюзов Липецкой области по представлению Молодежного совета Федерации профсоюзов </w:t>
      </w:r>
      <w:r w:rsidR="00195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Липецкой области не позднее    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октября 2013 года и подлежит опубликованию на Интернет-сайте Федерации профсоюзов Липецкой области</w:t>
      </w:r>
      <w:r w:rsidR="00964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течение 3-х рабочий дней после утверждения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964C08" w:rsidRDefault="00964C08" w:rsidP="00A456FB">
      <w:pPr>
        <w:pStyle w:val="aa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Оргкомитета</w:t>
      </w:r>
      <w:r w:rsidR="00D67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 общее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руководство процессом подготовки и проведения конференции. </w:t>
      </w:r>
    </w:p>
    <w:p w:rsidR="00D6797A" w:rsidRDefault="00D6797A" w:rsidP="00A456FB">
      <w:pPr>
        <w:pStyle w:val="aa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подготовки и проведения конференции </w:t>
      </w:r>
      <w:r w:rsidR="00964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Оргкомитет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D295E" w:rsidRDefault="00964C08" w:rsidP="00A456FB">
      <w:pPr>
        <w:pStyle w:val="aa"/>
        <w:numPr>
          <w:ilvl w:val="2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разрабатывает проект программы проведения конференции, вопросы для обсуждения на тематических секциях и проекты их решений, предлагает к обсуждению участникам конференции </w:t>
      </w:r>
      <w:r w:rsidR="00D67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резолюции конференции;</w:t>
      </w:r>
    </w:p>
    <w:p w:rsidR="00D6797A" w:rsidRDefault="00D6797A" w:rsidP="00A456FB">
      <w:pPr>
        <w:pStyle w:val="aa"/>
        <w:numPr>
          <w:ilvl w:val="2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приглашает к участию в работе конференции все заинтересованные стороны;</w:t>
      </w:r>
    </w:p>
    <w:p w:rsidR="00D6797A" w:rsidRDefault="00842D03" w:rsidP="00A456FB">
      <w:pPr>
        <w:pStyle w:val="aa"/>
        <w:numPr>
          <w:ilvl w:val="2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устанавливает функциональные обязанности сторон на время подготовки и проведения конференции. </w:t>
      </w:r>
    </w:p>
    <w:p w:rsidR="00964C08" w:rsidRDefault="00D6797A" w:rsidP="00A456FB">
      <w:pPr>
        <w:pStyle w:val="aa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проведения конференции, вопросы для обсуждения на тематических секциях публикуются на Интернет-сайте Федерации профсоюзов Липецкой области в течение 3-х рабочий дне</w:t>
      </w:r>
      <w:r w:rsidR="00195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 после утверждения не позднее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ноября 2013 года.</w:t>
      </w:r>
    </w:p>
    <w:p w:rsidR="00A456FB" w:rsidRDefault="00A456FB" w:rsidP="00A456FB">
      <w:pPr>
        <w:pStyle w:val="aa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Расходы по организации и проведению конференции несет Федерация профсоюзов Липецкой области. </w:t>
      </w:r>
    </w:p>
    <w:p w:rsidR="00964C08" w:rsidRDefault="00964C08" w:rsidP="00A456FB">
      <w:pPr>
        <w:pStyle w:val="aa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2A83" w:rsidRDefault="009C2A83" w:rsidP="00A456FB">
      <w:pPr>
        <w:pStyle w:val="aa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2A83" w:rsidRPr="00D6797A" w:rsidRDefault="009C2A83" w:rsidP="00A456FB">
      <w:pPr>
        <w:pStyle w:val="aa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797A" w:rsidRPr="00D6797A" w:rsidRDefault="00D6797A" w:rsidP="00A456FB">
      <w:pPr>
        <w:pStyle w:val="aa"/>
        <w:numPr>
          <w:ilvl w:val="0"/>
          <w:numId w:val="3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79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Подведение итог</w:t>
      </w:r>
      <w:bookmarkStart w:id="0" w:name="_GoBack"/>
      <w:bookmarkEnd w:id="0"/>
      <w:r w:rsidRPr="00D679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 конференции</w:t>
      </w:r>
    </w:p>
    <w:p w:rsidR="00A456FB" w:rsidRDefault="00A456FB" w:rsidP="00A456FB">
      <w:pPr>
        <w:pStyle w:val="aa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работы тематических секций участники конференции принимают резолюцию конференции. Резолюция конференции публикуется  на Интернет-сайте Федерации профсоюзов Липецкой области не позднее        2 декабря 2013 года.</w:t>
      </w:r>
    </w:p>
    <w:p w:rsidR="00640759" w:rsidRDefault="00640759" w:rsidP="00A456FB">
      <w:pPr>
        <w:pStyle w:val="aa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Благодарственные письма вручаются наиболее активным участникам конференции согласно итогам экспертной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оценки активности участников конференции в программных мероприятиях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</w:p>
    <w:p w:rsidR="00A456FB" w:rsidRDefault="00640759" w:rsidP="00A456FB">
      <w:pPr>
        <w:pStyle w:val="aa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Сертификаты вручаются всем зарегистрированным у</w:t>
      </w:r>
      <w:r w:rsidR="00D67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</w:t>
      </w:r>
      <w:r w:rsidR="00154E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икам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конференции. </w:t>
      </w:r>
    </w:p>
    <w:p w:rsidR="00A456FB" w:rsidRDefault="00A456FB" w:rsidP="00A456FB">
      <w:pPr>
        <w:pStyle w:val="aa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Предложения и инициативы участников конференции объединяются в сборник материалов конференции и издаются в печатном и электронном виде.</w:t>
      </w:r>
    </w:p>
    <w:p w:rsidR="0082164A" w:rsidRPr="00A456FB" w:rsidRDefault="0082164A" w:rsidP="00A456F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56FB" w:rsidRPr="00A456FB" w:rsidRDefault="00A456FB" w:rsidP="00A456F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164A" w:rsidRDefault="0082164A" w:rsidP="00A456F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164A" w:rsidRDefault="0082164A" w:rsidP="00A456F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164A" w:rsidRDefault="0082164A" w:rsidP="00A456F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164A" w:rsidRDefault="0082164A" w:rsidP="00A456F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164A" w:rsidRDefault="0082164A" w:rsidP="00A456F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164A" w:rsidRDefault="0082164A" w:rsidP="00A456F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4F46" w:rsidRPr="00374D80" w:rsidRDefault="00494F46" w:rsidP="00A456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4F46" w:rsidRPr="00374D80" w:rsidSect="00374D8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927" w:rsidRDefault="008D5927" w:rsidP="00D45C1F">
      <w:pPr>
        <w:spacing w:after="0" w:line="240" w:lineRule="auto"/>
      </w:pPr>
      <w:r>
        <w:separator/>
      </w:r>
    </w:p>
  </w:endnote>
  <w:endnote w:type="continuationSeparator" w:id="0">
    <w:p w:rsidR="008D5927" w:rsidRDefault="008D5927" w:rsidP="00D45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29B" w:rsidRDefault="00B330CB" w:rsidP="003562F2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eastAsia="ru-RU"/>
      </w:rPr>
      <w:drawing>
        <wp:inline distT="0" distB="0" distL="0" distR="0" wp14:anchorId="3641062F" wp14:editId="77970D5E">
          <wp:extent cx="523875" cy="579020"/>
          <wp:effectExtent l="0" t="0" r="0" b="0"/>
          <wp:docPr id="1" name="Рисунок 1" descr="H:\ФПЛО\символика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ФПЛО\символика\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9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62F2">
      <w:rPr>
        <w:rFonts w:asciiTheme="majorHAnsi" w:eastAsiaTheme="majorEastAsia" w:hAnsiTheme="majorHAnsi" w:cstheme="majorBidi"/>
      </w:rPr>
      <w:tab/>
    </w:r>
    <w:r w:rsidR="00D45C1F">
      <w:rPr>
        <w:rFonts w:asciiTheme="majorHAnsi" w:eastAsiaTheme="majorEastAsia" w:hAnsiTheme="majorHAnsi" w:cstheme="majorBidi"/>
      </w:rPr>
      <w:t>Федерация профсоюзов Липецкой области</w:t>
    </w:r>
    <w:r w:rsidR="003562F2">
      <w:rPr>
        <w:rFonts w:asciiTheme="majorHAnsi" w:eastAsiaTheme="majorEastAsia" w:hAnsiTheme="majorHAnsi" w:cstheme="majorBidi"/>
      </w:rPr>
      <w:tab/>
    </w:r>
    <w:r w:rsidR="003562F2">
      <w:rPr>
        <w:rFonts w:asciiTheme="majorHAnsi" w:eastAsiaTheme="majorEastAsia" w:hAnsiTheme="majorHAnsi" w:cstheme="majorBidi"/>
        <w:noProof/>
        <w:lang w:eastAsia="ru-RU"/>
      </w:rPr>
      <w:drawing>
        <wp:inline distT="0" distB="0" distL="0" distR="0">
          <wp:extent cx="454270" cy="590550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YuO8W2BI78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380" cy="591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5C1F" w:rsidRDefault="0010429B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  <w:t>Молодежный совет Федерации профсоюзов Липецкой области</w:t>
    </w:r>
    <w:r w:rsidR="00D45C1F">
      <w:rPr>
        <w:rFonts w:asciiTheme="majorHAnsi" w:eastAsiaTheme="majorEastAsia" w:hAnsiTheme="majorHAnsi" w:cstheme="majorBidi"/>
      </w:rPr>
      <w:ptab w:relativeTo="margin" w:alignment="right" w:leader="none"/>
    </w:r>
    <w:r w:rsidR="00B330CB" w:rsidRPr="00B330CB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:rsidR="00D45C1F" w:rsidRDefault="00D45C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927" w:rsidRDefault="008D5927" w:rsidP="00D45C1F">
      <w:pPr>
        <w:spacing w:after="0" w:line="240" w:lineRule="auto"/>
      </w:pPr>
      <w:r>
        <w:separator/>
      </w:r>
    </w:p>
  </w:footnote>
  <w:footnote w:type="continuationSeparator" w:id="0">
    <w:p w:rsidR="008D5927" w:rsidRDefault="008D5927" w:rsidP="00D45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15AD7"/>
    <w:multiLevelType w:val="hybridMultilevel"/>
    <w:tmpl w:val="AA5E563C"/>
    <w:lvl w:ilvl="0" w:tplc="AC3E4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82A05"/>
    <w:multiLevelType w:val="multilevel"/>
    <w:tmpl w:val="F04C1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7" w:hanging="3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26610D2"/>
    <w:multiLevelType w:val="multilevel"/>
    <w:tmpl w:val="ED6AA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F8"/>
    <w:rsid w:val="00001CEA"/>
    <w:rsid w:val="0006275D"/>
    <w:rsid w:val="00076061"/>
    <w:rsid w:val="000C1C88"/>
    <w:rsid w:val="000D025A"/>
    <w:rsid w:val="0010429B"/>
    <w:rsid w:val="0011492F"/>
    <w:rsid w:val="00154E57"/>
    <w:rsid w:val="00175063"/>
    <w:rsid w:val="00195733"/>
    <w:rsid w:val="00195C26"/>
    <w:rsid w:val="001C4635"/>
    <w:rsid w:val="001E1587"/>
    <w:rsid w:val="00257AD8"/>
    <w:rsid w:val="00284D7C"/>
    <w:rsid w:val="00334B15"/>
    <w:rsid w:val="003562F2"/>
    <w:rsid w:val="00374D80"/>
    <w:rsid w:val="003D295E"/>
    <w:rsid w:val="003D6242"/>
    <w:rsid w:val="003E62BA"/>
    <w:rsid w:val="00432DB8"/>
    <w:rsid w:val="00451BCD"/>
    <w:rsid w:val="0049345A"/>
    <w:rsid w:val="00494F46"/>
    <w:rsid w:val="004B72E7"/>
    <w:rsid w:val="004E5D40"/>
    <w:rsid w:val="005C4ABE"/>
    <w:rsid w:val="00607FFC"/>
    <w:rsid w:val="00630EC7"/>
    <w:rsid w:val="00640759"/>
    <w:rsid w:val="006B48BC"/>
    <w:rsid w:val="00707FC1"/>
    <w:rsid w:val="00737E17"/>
    <w:rsid w:val="00753896"/>
    <w:rsid w:val="0082164A"/>
    <w:rsid w:val="00822BFE"/>
    <w:rsid w:val="00842D03"/>
    <w:rsid w:val="00872262"/>
    <w:rsid w:val="008B00FA"/>
    <w:rsid w:val="008B36F0"/>
    <w:rsid w:val="008D5927"/>
    <w:rsid w:val="00964C08"/>
    <w:rsid w:val="009C2A83"/>
    <w:rsid w:val="00A02106"/>
    <w:rsid w:val="00A213DE"/>
    <w:rsid w:val="00A330B4"/>
    <w:rsid w:val="00A456FB"/>
    <w:rsid w:val="00A726B4"/>
    <w:rsid w:val="00AD76C2"/>
    <w:rsid w:val="00B23292"/>
    <w:rsid w:val="00B258CE"/>
    <w:rsid w:val="00B330CB"/>
    <w:rsid w:val="00B40609"/>
    <w:rsid w:val="00BB6295"/>
    <w:rsid w:val="00C01571"/>
    <w:rsid w:val="00C2740E"/>
    <w:rsid w:val="00C36E62"/>
    <w:rsid w:val="00D32F9D"/>
    <w:rsid w:val="00D45C1F"/>
    <w:rsid w:val="00D46EE0"/>
    <w:rsid w:val="00D6797A"/>
    <w:rsid w:val="00D944F2"/>
    <w:rsid w:val="00DB77E7"/>
    <w:rsid w:val="00DD14D5"/>
    <w:rsid w:val="00E04310"/>
    <w:rsid w:val="00F62E95"/>
    <w:rsid w:val="00F759F8"/>
    <w:rsid w:val="00F8263C"/>
    <w:rsid w:val="00FA2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4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45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5C1F"/>
  </w:style>
  <w:style w:type="paragraph" w:styleId="a6">
    <w:name w:val="footer"/>
    <w:basedOn w:val="a"/>
    <w:link w:val="a7"/>
    <w:uiPriority w:val="99"/>
    <w:unhideWhenUsed/>
    <w:rsid w:val="00D45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5C1F"/>
  </w:style>
  <w:style w:type="paragraph" w:styleId="a8">
    <w:name w:val="Balloon Text"/>
    <w:basedOn w:val="a"/>
    <w:link w:val="a9"/>
    <w:uiPriority w:val="99"/>
    <w:semiHidden/>
    <w:unhideWhenUsed/>
    <w:rsid w:val="00D4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5C1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D6242"/>
    <w:pPr>
      <w:ind w:left="720"/>
      <w:contextualSpacing/>
    </w:pPr>
  </w:style>
  <w:style w:type="character" w:styleId="ab">
    <w:name w:val="Strong"/>
    <w:basedOn w:val="a0"/>
    <w:uiPriority w:val="22"/>
    <w:qFormat/>
    <w:rsid w:val="00D32F9D"/>
    <w:rPr>
      <w:b/>
      <w:bCs/>
    </w:rPr>
  </w:style>
  <w:style w:type="character" w:styleId="ac">
    <w:name w:val="Hyperlink"/>
    <w:basedOn w:val="a0"/>
    <w:uiPriority w:val="99"/>
    <w:unhideWhenUsed/>
    <w:rsid w:val="003D29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4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45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5C1F"/>
  </w:style>
  <w:style w:type="paragraph" w:styleId="a6">
    <w:name w:val="footer"/>
    <w:basedOn w:val="a"/>
    <w:link w:val="a7"/>
    <w:uiPriority w:val="99"/>
    <w:unhideWhenUsed/>
    <w:rsid w:val="00D45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5C1F"/>
  </w:style>
  <w:style w:type="paragraph" w:styleId="a8">
    <w:name w:val="Balloon Text"/>
    <w:basedOn w:val="a"/>
    <w:link w:val="a9"/>
    <w:uiPriority w:val="99"/>
    <w:semiHidden/>
    <w:unhideWhenUsed/>
    <w:rsid w:val="00D4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5C1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D6242"/>
    <w:pPr>
      <w:ind w:left="720"/>
      <w:contextualSpacing/>
    </w:pPr>
  </w:style>
  <w:style w:type="character" w:styleId="ab">
    <w:name w:val="Strong"/>
    <w:basedOn w:val="a0"/>
    <w:uiPriority w:val="22"/>
    <w:qFormat/>
    <w:rsid w:val="00D32F9D"/>
    <w:rPr>
      <w:b/>
      <w:bCs/>
    </w:rPr>
  </w:style>
  <w:style w:type="character" w:styleId="ac">
    <w:name w:val="Hyperlink"/>
    <w:basedOn w:val="a0"/>
    <w:uiPriority w:val="99"/>
    <w:unhideWhenUsed/>
    <w:rsid w:val="003D29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6081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8438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.sov.fplo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Kab301</dc:creator>
  <cp:lastModifiedBy>Kab301</cp:lastModifiedBy>
  <cp:revision>12</cp:revision>
  <cp:lastPrinted>2013-09-24T04:14:00Z</cp:lastPrinted>
  <dcterms:created xsi:type="dcterms:W3CDTF">2013-09-13T11:53:00Z</dcterms:created>
  <dcterms:modified xsi:type="dcterms:W3CDTF">2013-10-01T07:40:00Z</dcterms:modified>
</cp:coreProperties>
</file>