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F" w:rsidRPr="00473644" w:rsidRDefault="006C2BA2" w:rsidP="002C24B9">
      <w:pPr>
        <w:shd w:val="clear" w:color="auto" w:fill="FFFFFF"/>
        <w:tabs>
          <w:tab w:val="left" w:pos="284"/>
          <w:tab w:val="left" w:pos="1701"/>
          <w:tab w:val="left" w:pos="5387"/>
          <w:tab w:val="left" w:pos="9214"/>
          <w:tab w:val="left" w:pos="10206"/>
        </w:tabs>
        <w:ind w:firstLine="6237"/>
        <w:jc w:val="right"/>
        <w:rPr>
          <w:b/>
          <w:spacing w:val="-15"/>
          <w:sz w:val="32"/>
          <w:szCs w:val="32"/>
        </w:rPr>
      </w:pPr>
      <w:r w:rsidRPr="00473644">
        <w:rPr>
          <w:b/>
          <w:spacing w:val="-15"/>
          <w:sz w:val="32"/>
          <w:szCs w:val="32"/>
        </w:rPr>
        <w:t>УТВЕРЖДЕНО</w:t>
      </w:r>
    </w:p>
    <w:p w:rsidR="00E15EDF" w:rsidRPr="00473644" w:rsidRDefault="006C2BA2" w:rsidP="002C24B9">
      <w:pPr>
        <w:shd w:val="clear" w:color="auto" w:fill="FFFFFF"/>
        <w:ind w:hanging="149"/>
        <w:jc w:val="right"/>
        <w:rPr>
          <w:spacing w:val="-12"/>
          <w:sz w:val="32"/>
          <w:szCs w:val="32"/>
        </w:rPr>
      </w:pPr>
      <w:r w:rsidRPr="00473644">
        <w:rPr>
          <w:spacing w:val="-12"/>
          <w:sz w:val="32"/>
          <w:szCs w:val="32"/>
        </w:rPr>
        <w:t xml:space="preserve">на заседании </w:t>
      </w:r>
      <w:r w:rsidR="00E26542" w:rsidRPr="00473644">
        <w:rPr>
          <w:spacing w:val="-12"/>
          <w:sz w:val="32"/>
          <w:szCs w:val="32"/>
        </w:rPr>
        <w:t>Президиума</w:t>
      </w:r>
    </w:p>
    <w:p w:rsidR="00E15EDF" w:rsidRPr="00473644" w:rsidRDefault="006C2BA2" w:rsidP="002C24B9">
      <w:pPr>
        <w:shd w:val="clear" w:color="auto" w:fill="FFFFFF"/>
        <w:tabs>
          <w:tab w:val="left" w:pos="14317"/>
        </w:tabs>
        <w:ind w:hanging="149"/>
        <w:jc w:val="right"/>
        <w:rPr>
          <w:sz w:val="32"/>
          <w:szCs w:val="32"/>
        </w:rPr>
      </w:pPr>
      <w:r w:rsidRPr="00473644">
        <w:rPr>
          <w:sz w:val="32"/>
          <w:szCs w:val="32"/>
        </w:rPr>
        <w:t>№</w:t>
      </w:r>
      <w:r w:rsidR="0059752C" w:rsidRPr="00473644">
        <w:rPr>
          <w:sz w:val="32"/>
          <w:szCs w:val="32"/>
        </w:rPr>
        <w:t xml:space="preserve"> </w:t>
      </w:r>
      <w:r w:rsidR="00C34BE8">
        <w:rPr>
          <w:sz w:val="32"/>
          <w:szCs w:val="32"/>
        </w:rPr>
        <w:t>10-2 от 20.12.2021</w:t>
      </w:r>
      <w:r w:rsidR="00FB5368">
        <w:rPr>
          <w:sz w:val="32"/>
          <w:szCs w:val="32"/>
        </w:rPr>
        <w:t>г</w:t>
      </w:r>
      <w:r w:rsidR="00D93679" w:rsidRPr="00473644">
        <w:rPr>
          <w:sz w:val="32"/>
          <w:szCs w:val="32"/>
        </w:rPr>
        <w:t>.</w:t>
      </w:r>
    </w:p>
    <w:p w:rsidR="004C2986" w:rsidRDefault="00EB0C17" w:rsidP="005D4FC1">
      <w:pPr>
        <w:pStyle w:val="1"/>
        <w:spacing w:line="276" w:lineRule="auto"/>
        <w:rPr>
          <w:sz w:val="32"/>
          <w:szCs w:val="32"/>
        </w:rPr>
      </w:pPr>
      <w:r w:rsidRPr="00473644">
        <w:rPr>
          <w:sz w:val="32"/>
          <w:szCs w:val="32"/>
        </w:rPr>
        <w:t>План работы</w:t>
      </w:r>
      <w:r w:rsidR="00A97E57" w:rsidRPr="00473644">
        <w:rPr>
          <w:sz w:val="32"/>
          <w:szCs w:val="32"/>
        </w:rPr>
        <w:t xml:space="preserve"> </w:t>
      </w:r>
    </w:p>
    <w:p w:rsidR="004C2986" w:rsidRDefault="00A97E57" w:rsidP="005D4FC1">
      <w:pPr>
        <w:pStyle w:val="1"/>
        <w:spacing w:line="276" w:lineRule="auto"/>
        <w:rPr>
          <w:sz w:val="32"/>
          <w:szCs w:val="32"/>
        </w:rPr>
      </w:pPr>
      <w:r w:rsidRPr="00473644">
        <w:rPr>
          <w:sz w:val="32"/>
          <w:szCs w:val="32"/>
        </w:rPr>
        <w:t xml:space="preserve">Липецкого областного союза организаций профсоюзов </w:t>
      </w:r>
    </w:p>
    <w:p w:rsidR="00D81BAF" w:rsidRPr="00473644" w:rsidRDefault="00A97E57" w:rsidP="005D4FC1">
      <w:pPr>
        <w:pStyle w:val="1"/>
        <w:spacing w:line="276" w:lineRule="auto"/>
        <w:rPr>
          <w:sz w:val="32"/>
          <w:szCs w:val="32"/>
        </w:rPr>
      </w:pPr>
      <w:r w:rsidRPr="00473644">
        <w:rPr>
          <w:sz w:val="32"/>
          <w:szCs w:val="32"/>
        </w:rPr>
        <w:t>«</w:t>
      </w:r>
      <w:r w:rsidR="00EB0C17" w:rsidRPr="00473644">
        <w:rPr>
          <w:sz w:val="32"/>
          <w:szCs w:val="32"/>
        </w:rPr>
        <w:t>Федераци</w:t>
      </w:r>
      <w:r w:rsidRPr="00473644">
        <w:rPr>
          <w:sz w:val="32"/>
          <w:szCs w:val="32"/>
        </w:rPr>
        <w:t>я</w:t>
      </w:r>
      <w:r w:rsidR="00EB0C17" w:rsidRPr="00473644">
        <w:rPr>
          <w:sz w:val="32"/>
          <w:szCs w:val="32"/>
        </w:rPr>
        <w:t xml:space="preserve"> профсоюзов Липецкой области</w:t>
      </w:r>
      <w:r w:rsidRPr="00473644">
        <w:rPr>
          <w:sz w:val="32"/>
          <w:szCs w:val="32"/>
        </w:rPr>
        <w:t>»</w:t>
      </w:r>
      <w:r w:rsidR="00813D02">
        <w:rPr>
          <w:sz w:val="32"/>
          <w:szCs w:val="32"/>
        </w:rPr>
        <w:t xml:space="preserve"> </w:t>
      </w:r>
      <w:r w:rsidR="000F3906">
        <w:rPr>
          <w:sz w:val="32"/>
          <w:szCs w:val="32"/>
        </w:rPr>
        <w:t>(далее</w:t>
      </w:r>
      <w:r w:rsidR="00813D02">
        <w:rPr>
          <w:sz w:val="32"/>
          <w:szCs w:val="32"/>
        </w:rPr>
        <w:t xml:space="preserve"> ФПЛО)</w:t>
      </w:r>
    </w:p>
    <w:p w:rsidR="00D81BAF" w:rsidRDefault="00EB0C17" w:rsidP="0034657C">
      <w:pPr>
        <w:jc w:val="center"/>
        <w:rPr>
          <w:b/>
          <w:sz w:val="32"/>
          <w:szCs w:val="32"/>
        </w:rPr>
      </w:pPr>
      <w:r w:rsidRPr="00473644">
        <w:rPr>
          <w:b/>
          <w:sz w:val="32"/>
          <w:szCs w:val="32"/>
        </w:rPr>
        <w:t xml:space="preserve">на </w:t>
      </w:r>
      <w:r w:rsidR="00317A82">
        <w:rPr>
          <w:b/>
          <w:sz w:val="32"/>
          <w:szCs w:val="32"/>
        </w:rPr>
        <w:t>1</w:t>
      </w:r>
      <w:r w:rsidRPr="00473644">
        <w:rPr>
          <w:b/>
          <w:sz w:val="32"/>
          <w:szCs w:val="32"/>
        </w:rPr>
        <w:t xml:space="preserve"> полугодие 20</w:t>
      </w:r>
      <w:r w:rsidR="0003542A" w:rsidRPr="00473644">
        <w:rPr>
          <w:b/>
          <w:sz w:val="32"/>
          <w:szCs w:val="32"/>
        </w:rPr>
        <w:t>2</w:t>
      </w:r>
      <w:r w:rsidR="00317A82">
        <w:rPr>
          <w:b/>
          <w:sz w:val="32"/>
          <w:szCs w:val="32"/>
        </w:rPr>
        <w:t>2</w:t>
      </w:r>
      <w:r w:rsidRPr="00473644">
        <w:rPr>
          <w:b/>
          <w:sz w:val="32"/>
          <w:szCs w:val="32"/>
        </w:rPr>
        <w:t xml:space="preserve"> года</w:t>
      </w:r>
    </w:p>
    <w:p w:rsidR="002C24B9" w:rsidRPr="00473644" w:rsidRDefault="002C24B9" w:rsidP="0034657C">
      <w:pPr>
        <w:jc w:val="center"/>
        <w:rPr>
          <w:b/>
          <w:sz w:val="32"/>
          <w:szCs w:val="32"/>
        </w:rPr>
      </w:pPr>
    </w:p>
    <w:tbl>
      <w:tblPr>
        <w:tblStyle w:val="a8"/>
        <w:tblW w:w="15456" w:type="dxa"/>
        <w:tblInd w:w="108" w:type="dxa"/>
        <w:tblLayout w:type="fixed"/>
        <w:tblLook w:val="01E0" w:firstRow="1" w:lastRow="1" w:firstColumn="1" w:lastColumn="1" w:noHBand="0" w:noVBand="0"/>
      </w:tblPr>
      <w:tblGrid>
        <w:gridCol w:w="599"/>
        <w:gridCol w:w="8363"/>
        <w:gridCol w:w="2127"/>
        <w:gridCol w:w="4367"/>
      </w:tblGrid>
      <w:tr w:rsidR="006518FC" w:rsidRPr="00C34BE8" w:rsidTr="000F2338">
        <w:tc>
          <w:tcPr>
            <w:tcW w:w="599" w:type="dxa"/>
          </w:tcPr>
          <w:p w:rsidR="006518FC" w:rsidRPr="00C34BE8" w:rsidRDefault="006518FC" w:rsidP="00D234B8">
            <w:pPr>
              <w:spacing w:line="240" w:lineRule="atLeast"/>
              <w:jc w:val="center"/>
              <w:rPr>
                <w:b/>
                <w:bCs/>
                <w:sz w:val="28"/>
                <w:szCs w:val="28"/>
              </w:rPr>
            </w:pPr>
            <w:r w:rsidRPr="00C34BE8">
              <w:rPr>
                <w:b/>
                <w:bCs/>
                <w:sz w:val="28"/>
                <w:szCs w:val="28"/>
              </w:rPr>
              <w:t>№</w:t>
            </w:r>
          </w:p>
        </w:tc>
        <w:tc>
          <w:tcPr>
            <w:tcW w:w="8363" w:type="dxa"/>
          </w:tcPr>
          <w:p w:rsidR="006518FC" w:rsidRPr="00C34BE8" w:rsidRDefault="006518FC" w:rsidP="00D234B8">
            <w:pPr>
              <w:spacing w:line="240" w:lineRule="atLeast"/>
              <w:jc w:val="center"/>
              <w:rPr>
                <w:b/>
                <w:bCs/>
                <w:sz w:val="28"/>
                <w:szCs w:val="28"/>
              </w:rPr>
            </w:pPr>
            <w:r w:rsidRPr="00C34BE8">
              <w:rPr>
                <w:b/>
                <w:bCs/>
                <w:sz w:val="28"/>
                <w:szCs w:val="28"/>
              </w:rPr>
              <w:t>Наименование мероприятия</w:t>
            </w:r>
          </w:p>
        </w:tc>
        <w:tc>
          <w:tcPr>
            <w:tcW w:w="2127" w:type="dxa"/>
          </w:tcPr>
          <w:p w:rsidR="006518FC" w:rsidRPr="00C34BE8" w:rsidRDefault="006518FC" w:rsidP="00D234B8">
            <w:pPr>
              <w:spacing w:line="240" w:lineRule="atLeast"/>
              <w:ind w:firstLine="108"/>
              <w:jc w:val="center"/>
              <w:rPr>
                <w:b/>
                <w:bCs/>
                <w:sz w:val="28"/>
                <w:szCs w:val="28"/>
              </w:rPr>
            </w:pPr>
            <w:r w:rsidRPr="00C34BE8">
              <w:rPr>
                <w:b/>
                <w:bCs/>
                <w:sz w:val="28"/>
                <w:szCs w:val="28"/>
              </w:rPr>
              <w:t>Срок исполнения</w:t>
            </w:r>
          </w:p>
        </w:tc>
        <w:tc>
          <w:tcPr>
            <w:tcW w:w="4367" w:type="dxa"/>
          </w:tcPr>
          <w:p w:rsidR="006518FC" w:rsidRPr="00C34BE8" w:rsidRDefault="006518FC" w:rsidP="00D234B8">
            <w:pPr>
              <w:spacing w:line="240" w:lineRule="atLeast"/>
              <w:jc w:val="center"/>
              <w:rPr>
                <w:b/>
                <w:bCs/>
                <w:sz w:val="28"/>
                <w:szCs w:val="28"/>
              </w:rPr>
            </w:pPr>
            <w:proofErr w:type="gramStart"/>
            <w:r w:rsidRPr="00C34BE8">
              <w:rPr>
                <w:b/>
                <w:bCs/>
                <w:sz w:val="28"/>
                <w:szCs w:val="28"/>
              </w:rPr>
              <w:t>Ответственные</w:t>
            </w:r>
            <w:proofErr w:type="gramEnd"/>
            <w:r w:rsidRPr="00C34BE8">
              <w:rPr>
                <w:b/>
                <w:bCs/>
                <w:sz w:val="28"/>
                <w:szCs w:val="28"/>
              </w:rPr>
              <w:t xml:space="preserve"> за подготовку вопроса</w:t>
            </w:r>
          </w:p>
        </w:tc>
      </w:tr>
      <w:tr w:rsidR="006518FC" w:rsidRPr="00C34BE8" w:rsidTr="000F2338">
        <w:tc>
          <w:tcPr>
            <w:tcW w:w="15456" w:type="dxa"/>
            <w:gridSpan w:val="4"/>
          </w:tcPr>
          <w:p w:rsidR="00061760" w:rsidRPr="00C34BE8" w:rsidRDefault="00C34BE8" w:rsidP="00C34BE8">
            <w:pPr>
              <w:pStyle w:val="afb"/>
              <w:spacing w:line="240" w:lineRule="atLeast"/>
              <w:ind w:left="644"/>
              <w:jc w:val="center"/>
              <w:rPr>
                <w:b/>
                <w:bCs/>
                <w:sz w:val="28"/>
                <w:szCs w:val="28"/>
              </w:rPr>
            </w:pPr>
            <w:r w:rsidRPr="00C34BE8">
              <w:rPr>
                <w:b/>
                <w:bCs/>
                <w:sz w:val="28"/>
                <w:szCs w:val="28"/>
              </w:rPr>
              <w:t xml:space="preserve">Заседание </w:t>
            </w:r>
            <w:r w:rsidR="00F40C05" w:rsidRPr="00C34BE8">
              <w:rPr>
                <w:b/>
                <w:bCs/>
                <w:sz w:val="28"/>
                <w:szCs w:val="28"/>
              </w:rPr>
              <w:t>Совет</w:t>
            </w:r>
            <w:r w:rsidRPr="00C34BE8">
              <w:rPr>
                <w:b/>
                <w:bCs/>
                <w:sz w:val="28"/>
                <w:szCs w:val="28"/>
              </w:rPr>
              <w:t>а ФПЛО</w:t>
            </w:r>
          </w:p>
        </w:tc>
      </w:tr>
      <w:tr w:rsidR="006518FC" w:rsidRPr="00C34BE8" w:rsidTr="000F2338">
        <w:trPr>
          <w:trHeight w:val="578"/>
        </w:trPr>
        <w:tc>
          <w:tcPr>
            <w:tcW w:w="599" w:type="dxa"/>
            <w:vAlign w:val="center"/>
          </w:tcPr>
          <w:p w:rsidR="006518FC" w:rsidRPr="00C34BE8" w:rsidRDefault="00D42CDE" w:rsidP="00982014">
            <w:pPr>
              <w:spacing w:line="240" w:lineRule="atLeast"/>
              <w:jc w:val="center"/>
              <w:rPr>
                <w:sz w:val="28"/>
                <w:szCs w:val="28"/>
              </w:rPr>
            </w:pPr>
            <w:r w:rsidRPr="00C34BE8">
              <w:rPr>
                <w:sz w:val="28"/>
                <w:szCs w:val="28"/>
              </w:rPr>
              <w:t>1</w:t>
            </w:r>
            <w:r w:rsidR="00982014" w:rsidRPr="00C34BE8">
              <w:rPr>
                <w:sz w:val="28"/>
                <w:szCs w:val="28"/>
              </w:rPr>
              <w:t>.</w:t>
            </w:r>
          </w:p>
        </w:tc>
        <w:tc>
          <w:tcPr>
            <w:tcW w:w="8363" w:type="dxa"/>
          </w:tcPr>
          <w:p w:rsidR="00CF5192" w:rsidRPr="00C34BE8" w:rsidRDefault="00317A82" w:rsidP="0003542A">
            <w:pPr>
              <w:spacing w:line="240" w:lineRule="atLeast"/>
              <w:jc w:val="both"/>
              <w:rPr>
                <w:sz w:val="28"/>
                <w:szCs w:val="28"/>
              </w:rPr>
            </w:pPr>
            <w:r w:rsidRPr="00C34BE8">
              <w:rPr>
                <w:sz w:val="28"/>
                <w:szCs w:val="28"/>
              </w:rPr>
              <w:t>1</w:t>
            </w:r>
            <w:r w:rsidR="00D42CDE" w:rsidRPr="00C34BE8">
              <w:rPr>
                <w:sz w:val="28"/>
                <w:szCs w:val="28"/>
              </w:rPr>
              <w:t>.</w:t>
            </w:r>
            <w:r w:rsidRPr="00C34BE8">
              <w:rPr>
                <w:sz w:val="28"/>
                <w:szCs w:val="28"/>
              </w:rPr>
              <w:t>О</w:t>
            </w:r>
            <w:r w:rsidR="003D43FA" w:rsidRPr="00C34BE8">
              <w:rPr>
                <w:sz w:val="28"/>
                <w:szCs w:val="28"/>
              </w:rPr>
              <w:t xml:space="preserve">б информационной политике и </w:t>
            </w:r>
            <w:proofErr w:type="spellStart"/>
            <w:r w:rsidR="003D43FA" w:rsidRPr="00C34BE8">
              <w:rPr>
                <w:sz w:val="28"/>
                <w:szCs w:val="28"/>
              </w:rPr>
              <w:t>цифровизации</w:t>
            </w:r>
            <w:proofErr w:type="spellEnd"/>
            <w:r w:rsidR="003D43FA" w:rsidRPr="00C34BE8">
              <w:rPr>
                <w:sz w:val="28"/>
                <w:szCs w:val="28"/>
              </w:rPr>
              <w:t xml:space="preserve"> в профсоюзных организациях Липецкой области</w:t>
            </w:r>
          </w:p>
          <w:p w:rsidR="00CF5192" w:rsidRPr="00C34BE8" w:rsidRDefault="004556C4" w:rsidP="0003542A">
            <w:pPr>
              <w:spacing w:line="240" w:lineRule="atLeast"/>
              <w:jc w:val="both"/>
              <w:rPr>
                <w:sz w:val="28"/>
                <w:szCs w:val="28"/>
              </w:rPr>
            </w:pPr>
            <w:r w:rsidRPr="00C34BE8">
              <w:rPr>
                <w:sz w:val="28"/>
                <w:szCs w:val="28"/>
              </w:rPr>
              <w:t>2</w:t>
            </w:r>
            <w:r w:rsidR="00FB5368" w:rsidRPr="00C34BE8">
              <w:rPr>
                <w:sz w:val="28"/>
                <w:szCs w:val="28"/>
              </w:rPr>
              <w:t>.</w:t>
            </w:r>
            <w:r w:rsidRPr="00C34BE8">
              <w:rPr>
                <w:sz w:val="28"/>
                <w:szCs w:val="28"/>
              </w:rPr>
              <w:t xml:space="preserve"> О</w:t>
            </w:r>
            <w:r w:rsidR="00FB5368" w:rsidRPr="00C34BE8">
              <w:rPr>
                <w:sz w:val="28"/>
                <w:szCs w:val="28"/>
              </w:rPr>
              <w:t xml:space="preserve"> </w:t>
            </w:r>
            <w:r w:rsidRPr="00C34BE8">
              <w:rPr>
                <w:sz w:val="28"/>
                <w:szCs w:val="28"/>
              </w:rPr>
              <w:t>внесении изменений в Регламент работы Совета и Президиума ФПЛО.</w:t>
            </w:r>
            <w:r w:rsidR="006518FC" w:rsidRPr="00C34BE8">
              <w:rPr>
                <w:sz w:val="28"/>
                <w:szCs w:val="28"/>
              </w:rPr>
              <w:t xml:space="preserve"> </w:t>
            </w:r>
          </w:p>
          <w:p w:rsidR="006518FC" w:rsidRPr="00C34BE8" w:rsidRDefault="006518FC" w:rsidP="00982014">
            <w:pPr>
              <w:spacing w:line="240" w:lineRule="atLeast"/>
              <w:jc w:val="both"/>
              <w:rPr>
                <w:sz w:val="28"/>
                <w:szCs w:val="28"/>
              </w:rPr>
            </w:pPr>
            <w:r w:rsidRPr="00C34BE8">
              <w:rPr>
                <w:sz w:val="28"/>
                <w:szCs w:val="28"/>
              </w:rPr>
              <w:t xml:space="preserve">3. </w:t>
            </w:r>
            <w:r w:rsidR="004556C4" w:rsidRPr="00C34BE8">
              <w:rPr>
                <w:sz w:val="28"/>
                <w:szCs w:val="28"/>
              </w:rPr>
              <w:t>О</w:t>
            </w:r>
            <w:r w:rsidR="00982014" w:rsidRPr="00C34BE8">
              <w:rPr>
                <w:sz w:val="28"/>
                <w:szCs w:val="28"/>
              </w:rPr>
              <w:t>б</w:t>
            </w:r>
            <w:r w:rsidR="004556C4" w:rsidRPr="00C34BE8">
              <w:rPr>
                <w:sz w:val="28"/>
                <w:szCs w:val="28"/>
              </w:rPr>
              <w:t xml:space="preserve"> </w:t>
            </w:r>
            <w:r w:rsidR="00982014" w:rsidRPr="00C34BE8">
              <w:rPr>
                <w:sz w:val="28"/>
                <w:szCs w:val="28"/>
              </w:rPr>
              <w:t>ис</w:t>
            </w:r>
            <w:r w:rsidR="004556C4" w:rsidRPr="00C34BE8">
              <w:rPr>
                <w:sz w:val="28"/>
                <w:szCs w:val="28"/>
              </w:rPr>
              <w:t xml:space="preserve">полнении </w:t>
            </w:r>
            <w:r w:rsidR="00BA2C06" w:rsidRPr="00C34BE8">
              <w:rPr>
                <w:sz w:val="28"/>
                <w:szCs w:val="28"/>
              </w:rPr>
              <w:t>бюджета ФПЛО за 2021г</w:t>
            </w:r>
            <w:r w:rsidR="00813D02" w:rsidRPr="00C34BE8">
              <w:rPr>
                <w:sz w:val="28"/>
                <w:szCs w:val="28"/>
              </w:rPr>
              <w:t>од</w:t>
            </w:r>
            <w:r w:rsidR="00BA2C06" w:rsidRPr="00C34BE8">
              <w:rPr>
                <w:sz w:val="28"/>
                <w:szCs w:val="28"/>
              </w:rPr>
              <w:t>.</w:t>
            </w:r>
            <w:r w:rsidR="004556C4" w:rsidRPr="00C34BE8">
              <w:rPr>
                <w:sz w:val="28"/>
                <w:szCs w:val="28"/>
              </w:rPr>
              <w:t xml:space="preserve"> </w:t>
            </w:r>
          </w:p>
        </w:tc>
        <w:tc>
          <w:tcPr>
            <w:tcW w:w="2127" w:type="dxa"/>
          </w:tcPr>
          <w:p w:rsidR="006518FC" w:rsidRPr="00C34BE8" w:rsidRDefault="00C34BE8" w:rsidP="00317A82">
            <w:pPr>
              <w:spacing w:line="240" w:lineRule="atLeast"/>
              <w:jc w:val="center"/>
              <w:rPr>
                <w:sz w:val="28"/>
                <w:szCs w:val="28"/>
              </w:rPr>
            </w:pPr>
            <w:r w:rsidRPr="00C34BE8">
              <w:rPr>
                <w:sz w:val="28"/>
                <w:szCs w:val="28"/>
              </w:rPr>
              <w:t>м</w:t>
            </w:r>
            <w:r w:rsidR="00317A82" w:rsidRPr="00C34BE8">
              <w:rPr>
                <w:sz w:val="28"/>
                <w:szCs w:val="28"/>
              </w:rPr>
              <w:t>арт-апрель</w:t>
            </w:r>
          </w:p>
          <w:p w:rsidR="004556C4" w:rsidRPr="00C34BE8" w:rsidRDefault="004556C4" w:rsidP="00317A82">
            <w:pPr>
              <w:spacing w:line="240" w:lineRule="atLeast"/>
              <w:jc w:val="center"/>
              <w:rPr>
                <w:sz w:val="28"/>
                <w:szCs w:val="28"/>
              </w:rPr>
            </w:pPr>
          </w:p>
        </w:tc>
        <w:tc>
          <w:tcPr>
            <w:tcW w:w="4367" w:type="dxa"/>
          </w:tcPr>
          <w:p w:rsidR="006518FC" w:rsidRPr="00C34BE8" w:rsidRDefault="006518FC" w:rsidP="00D42CDE">
            <w:pPr>
              <w:spacing w:line="240" w:lineRule="atLeast"/>
              <w:rPr>
                <w:sz w:val="28"/>
                <w:szCs w:val="28"/>
              </w:rPr>
            </w:pPr>
            <w:r w:rsidRPr="00C34BE8">
              <w:rPr>
                <w:sz w:val="28"/>
                <w:szCs w:val="28"/>
              </w:rPr>
              <w:t xml:space="preserve">Президиум </w:t>
            </w:r>
            <w:r w:rsidR="00E56421" w:rsidRPr="00C34BE8">
              <w:rPr>
                <w:sz w:val="28"/>
                <w:szCs w:val="28"/>
              </w:rPr>
              <w:t xml:space="preserve">ФПЛО, </w:t>
            </w:r>
            <w:r w:rsidR="00D42CDE" w:rsidRPr="00C34BE8">
              <w:rPr>
                <w:sz w:val="28"/>
                <w:szCs w:val="28"/>
              </w:rPr>
              <w:t>постоянные комиссии Совета ФПЛО,</w:t>
            </w:r>
          </w:p>
          <w:p w:rsidR="006518FC" w:rsidRPr="00C34BE8" w:rsidRDefault="006518FC" w:rsidP="00D42CDE">
            <w:pPr>
              <w:spacing w:line="240" w:lineRule="atLeast"/>
              <w:rPr>
                <w:sz w:val="28"/>
                <w:szCs w:val="28"/>
              </w:rPr>
            </w:pPr>
            <w:r w:rsidRPr="00C34BE8">
              <w:rPr>
                <w:sz w:val="28"/>
                <w:szCs w:val="28"/>
              </w:rPr>
              <w:t xml:space="preserve">членские организации ФПЛО, </w:t>
            </w:r>
          </w:p>
          <w:p w:rsidR="006518FC" w:rsidRPr="00C34BE8" w:rsidRDefault="006518FC" w:rsidP="00D42CDE">
            <w:pPr>
              <w:spacing w:line="240" w:lineRule="atLeast"/>
              <w:rPr>
                <w:sz w:val="28"/>
                <w:szCs w:val="28"/>
              </w:rPr>
            </w:pPr>
            <w:r w:rsidRPr="00C34BE8">
              <w:rPr>
                <w:sz w:val="28"/>
                <w:szCs w:val="28"/>
              </w:rPr>
              <w:t xml:space="preserve">аппарат ФПЛО, </w:t>
            </w:r>
          </w:p>
          <w:p w:rsidR="00317A82" w:rsidRPr="00C34BE8" w:rsidRDefault="006518FC" w:rsidP="00982014">
            <w:pPr>
              <w:spacing w:line="240" w:lineRule="atLeast"/>
              <w:rPr>
                <w:sz w:val="28"/>
                <w:szCs w:val="28"/>
              </w:rPr>
            </w:pPr>
            <w:r w:rsidRPr="00C34BE8">
              <w:rPr>
                <w:sz w:val="28"/>
                <w:szCs w:val="28"/>
              </w:rPr>
              <w:t>Молодежный Совет ФПЛО</w:t>
            </w:r>
          </w:p>
        </w:tc>
      </w:tr>
      <w:tr w:rsidR="006518FC" w:rsidRPr="00C34BE8" w:rsidTr="000F2338">
        <w:trPr>
          <w:trHeight w:val="578"/>
        </w:trPr>
        <w:tc>
          <w:tcPr>
            <w:tcW w:w="15456" w:type="dxa"/>
            <w:gridSpan w:val="4"/>
            <w:vAlign w:val="center"/>
          </w:tcPr>
          <w:p w:rsidR="00061760" w:rsidRPr="00C34BE8" w:rsidRDefault="00C34BE8" w:rsidP="00C34BE8">
            <w:pPr>
              <w:pStyle w:val="afb"/>
              <w:spacing w:line="240" w:lineRule="atLeast"/>
              <w:ind w:left="644"/>
              <w:jc w:val="center"/>
              <w:rPr>
                <w:b/>
                <w:sz w:val="28"/>
                <w:szCs w:val="28"/>
              </w:rPr>
            </w:pPr>
            <w:r w:rsidRPr="00C34BE8">
              <w:rPr>
                <w:b/>
                <w:sz w:val="28"/>
                <w:szCs w:val="28"/>
              </w:rPr>
              <w:t xml:space="preserve">Заседания </w:t>
            </w:r>
            <w:r w:rsidR="00F40C05" w:rsidRPr="00C34BE8">
              <w:rPr>
                <w:b/>
                <w:sz w:val="28"/>
                <w:szCs w:val="28"/>
              </w:rPr>
              <w:t>Президиум</w:t>
            </w:r>
            <w:r w:rsidRPr="00C34BE8">
              <w:rPr>
                <w:b/>
                <w:sz w:val="28"/>
                <w:szCs w:val="28"/>
              </w:rPr>
              <w:t>а ФПЛО</w:t>
            </w:r>
          </w:p>
        </w:tc>
      </w:tr>
      <w:tr w:rsidR="006518FC" w:rsidRPr="00C34BE8" w:rsidTr="000F2338">
        <w:tc>
          <w:tcPr>
            <w:tcW w:w="599" w:type="dxa"/>
            <w:vAlign w:val="center"/>
          </w:tcPr>
          <w:p w:rsidR="006518FC" w:rsidRPr="00C34BE8" w:rsidRDefault="006518FC" w:rsidP="0034657C">
            <w:pPr>
              <w:spacing w:line="240" w:lineRule="atLeast"/>
              <w:jc w:val="center"/>
              <w:rPr>
                <w:sz w:val="28"/>
                <w:szCs w:val="28"/>
              </w:rPr>
            </w:pPr>
            <w:r w:rsidRPr="00C34BE8">
              <w:rPr>
                <w:sz w:val="28"/>
                <w:szCs w:val="28"/>
              </w:rPr>
              <w:t>1</w:t>
            </w:r>
            <w:r w:rsidR="00982014" w:rsidRPr="00C34BE8">
              <w:rPr>
                <w:sz w:val="28"/>
                <w:szCs w:val="28"/>
              </w:rPr>
              <w:t>.</w:t>
            </w:r>
          </w:p>
        </w:tc>
        <w:tc>
          <w:tcPr>
            <w:tcW w:w="8363" w:type="dxa"/>
          </w:tcPr>
          <w:p w:rsidR="00CF5192" w:rsidRPr="00C34BE8" w:rsidRDefault="00813D02" w:rsidP="00FB5368">
            <w:pPr>
              <w:spacing w:line="240" w:lineRule="atLeast"/>
              <w:jc w:val="both"/>
              <w:rPr>
                <w:sz w:val="28"/>
                <w:szCs w:val="28"/>
              </w:rPr>
            </w:pPr>
            <w:r w:rsidRPr="00C34BE8">
              <w:rPr>
                <w:sz w:val="28"/>
                <w:szCs w:val="28"/>
              </w:rPr>
              <w:t>Итоги работы Учебно-методического центра за 2021 год и задачи на 2022 год</w:t>
            </w:r>
            <w:r w:rsidR="006518FC" w:rsidRPr="00C34BE8">
              <w:rPr>
                <w:sz w:val="28"/>
                <w:szCs w:val="28"/>
              </w:rPr>
              <w:t xml:space="preserve">. </w:t>
            </w:r>
          </w:p>
        </w:tc>
        <w:tc>
          <w:tcPr>
            <w:tcW w:w="2127" w:type="dxa"/>
          </w:tcPr>
          <w:p w:rsidR="006518FC" w:rsidRPr="00C34BE8" w:rsidRDefault="00C34BE8" w:rsidP="00C34BE8">
            <w:pPr>
              <w:spacing w:line="240" w:lineRule="atLeast"/>
              <w:jc w:val="center"/>
              <w:rPr>
                <w:sz w:val="28"/>
                <w:szCs w:val="28"/>
              </w:rPr>
            </w:pPr>
            <w:r>
              <w:rPr>
                <w:sz w:val="28"/>
                <w:szCs w:val="28"/>
              </w:rPr>
              <w:t>я</w:t>
            </w:r>
            <w:r w:rsidR="00813D02" w:rsidRPr="00C34BE8">
              <w:rPr>
                <w:sz w:val="28"/>
                <w:szCs w:val="28"/>
              </w:rPr>
              <w:t>нварь</w:t>
            </w:r>
          </w:p>
        </w:tc>
        <w:tc>
          <w:tcPr>
            <w:tcW w:w="4367" w:type="dxa"/>
          </w:tcPr>
          <w:p w:rsidR="006518FC" w:rsidRPr="00C34BE8" w:rsidRDefault="006518FC" w:rsidP="00982014">
            <w:pPr>
              <w:spacing w:line="240" w:lineRule="atLeast"/>
              <w:jc w:val="both"/>
              <w:rPr>
                <w:sz w:val="28"/>
                <w:szCs w:val="28"/>
              </w:rPr>
            </w:pPr>
            <w:r w:rsidRPr="00C34BE8">
              <w:rPr>
                <w:sz w:val="28"/>
                <w:szCs w:val="28"/>
              </w:rPr>
              <w:t>У</w:t>
            </w:r>
            <w:r w:rsidR="00C34BE8">
              <w:rPr>
                <w:sz w:val="28"/>
                <w:szCs w:val="28"/>
              </w:rPr>
              <w:t>чебно-методический центр.</w:t>
            </w:r>
          </w:p>
        </w:tc>
      </w:tr>
      <w:tr w:rsidR="00C34BE8" w:rsidRPr="00C34BE8" w:rsidTr="000F2338">
        <w:tc>
          <w:tcPr>
            <w:tcW w:w="599" w:type="dxa"/>
            <w:vAlign w:val="center"/>
          </w:tcPr>
          <w:p w:rsidR="00C34BE8" w:rsidRPr="00C34BE8" w:rsidRDefault="00C34BE8" w:rsidP="0034657C">
            <w:pPr>
              <w:spacing w:line="240" w:lineRule="atLeast"/>
              <w:jc w:val="center"/>
              <w:rPr>
                <w:sz w:val="28"/>
                <w:szCs w:val="28"/>
              </w:rPr>
            </w:pPr>
            <w:r>
              <w:rPr>
                <w:sz w:val="28"/>
                <w:szCs w:val="28"/>
              </w:rPr>
              <w:t>2.</w:t>
            </w:r>
          </w:p>
        </w:tc>
        <w:tc>
          <w:tcPr>
            <w:tcW w:w="8363" w:type="dxa"/>
          </w:tcPr>
          <w:p w:rsidR="00C34BE8" w:rsidRPr="00C34BE8" w:rsidRDefault="00C34BE8" w:rsidP="00371746">
            <w:pPr>
              <w:spacing w:line="240" w:lineRule="atLeast"/>
              <w:rPr>
                <w:sz w:val="28"/>
                <w:szCs w:val="28"/>
              </w:rPr>
            </w:pPr>
            <w:r w:rsidRPr="00C34BE8">
              <w:rPr>
                <w:sz w:val="28"/>
                <w:szCs w:val="28"/>
              </w:rPr>
              <w:t>Утверждение статистического отчета по итогам колдоговорной кампании за 2021 год.</w:t>
            </w:r>
          </w:p>
        </w:tc>
        <w:tc>
          <w:tcPr>
            <w:tcW w:w="2127" w:type="dxa"/>
          </w:tcPr>
          <w:p w:rsidR="00C34BE8" w:rsidRPr="00C34BE8" w:rsidRDefault="00C34BE8" w:rsidP="00113709">
            <w:pPr>
              <w:spacing w:line="240" w:lineRule="atLeast"/>
              <w:jc w:val="center"/>
              <w:rPr>
                <w:sz w:val="28"/>
                <w:szCs w:val="28"/>
              </w:rPr>
            </w:pPr>
            <w:r>
              <w:rPr>
                <w:sz w:val="28"/>
                <w:szCs w:val="28"/>
              </w:rPr>
              <w:t>ф</w:t>
            </w:r>
            <w:r w:rsidRPr="00C34BE8">
              <w:rPr>
                <w:sz w:val="28"/>
                <w:szCs w:val="28"/>
              </w:rPr>
              <w:t>евраль</w:t>
            </w:r>
            <w:bookmarkStart w:id="0" w:name="_GoBack"/>
            <w:bookmarkEnd w:id="0"/>
          </w:p>
        </w:tc>
        <w:tc>
          <w:tcPr>
            <w:tcW w:w="4367" w:type="dxa"/>
          </w:tcPr>
          <w:p w:rsidR="00C34BE8" w:rsidRPr="00C34BE8" w:rsidRDefault="00C34BE8" w:rsidP="00371746">
            <w:pPr>
              <w:spacing w:line="240" w:lineRule="atLeast"/>
              <w:jc w:val="both"/>
              <w:rPr>
                <w:sz w:val="28"/>
                <w:szCs w:val="28"/>
              </w:rPr>
            </w:pPr>
            <w:r w:rsidRPr="00C34BE8">
              <w:rPr>
                <w:sz w:val="28"/>
                <w:szCs w:val="28"/>
              </w:rPr>
              <w:t>Отдел по социально-экономическим проблемам ФПЛО, постоянная комиссия Совета ФПЛО.</w:t>
            </w:r>
          </w:p>
        </w:tc>
      </w:tr>
      <w:tr w:rsidR="00C34BE8" w:rsidRPr="00C34BE8" w:rsidTr="000F2338">
        <w:tc>
          <w:tcPr>
            <w:tcW w:w="599" w:type="dxa"/>
            <w:vAlign w:val="center"/>
          </w:tcPr>
          <w:p w:rsidR="00C34BE8" w:rsidRPr="00C34BE8" w:rsidRDefault="00C34BE8" w:rsidP="0034657C">
            <w:pPr>
              <w:spacing w:line="240" w:lineRule="atLeast"/>
              <w:jc w:val="center"/>
              <w:rPr>
                <w:sz w:val="28"/>
                <w:szCs w:val="28"/>
              </w:rPr>
            </w:pPr>
            <w:r>
              <w:rPr>
                <w:sz w:val="28"/>
                <w:szCs w:val="28"/>
              </w:rPr>
              <w:t>3</w:t>
            </w:r>
            <w:r w:rsidRPr="00C34BE8">
              <w:rPr>
                <w:sz w:val="28"/>
                <w:szCs w:val="28"/>
              </w:rPr>
              <w:t>.</w:t>
            </w:r>
          </w:p>
        </w:tc>
        <w:tc>
          <w:tcPr>
            <w:tcW w:w="8363" w:type="dxa"/>
          </w:tcPr>
          <w:p w:rsidR="00C34BE8" w:rsidRPr="00C34BE8" w:rsidRDefault="00C34BE8" w:rsidP="00FB5368">
            <w:pPr>
              <w:spacing w:line="240" w:lineRule="atLeast"/>
              <w:jc w:val="both"/>
              <w:rPr>
                <w:sz w:val="28"/>
                <w:szCs w:val="28"/>
              </w:rPr>
            </w:pPr>
            <w:r w:rsidRPr="00C34BE8">
              <w:rPr>
                <w:sz w:val="28"/>
                <w:szCs w:val="28"/>
              </w:rPr>
              <w:t>О правозащитной работе ФПЛО и членских организаций в 2021 году и практике работы Липецкой областной организации Общероссийского Профсоюза образования и Липецкой областной организации ГМПР.</w:t>
            </w:r>
          </w:p>
        </w:tc>
        <w:tc>
          <w:tcPr>
            <w:tcW w:w="2127" w:type="dxa"/>
          </w:tcPr>
          <w:p w:rsidR="00C34BE8" w:rsidRPr="00C34BE8" w:rsidRDefault="00C34BE8" w:rsidP="001776C5">
            <w:pPr>
              <w:spacing w:line="240" w:lineRule="atLeast"/>
              <w:jc w:val="center"/>
              <w:rPr>
                <w:sz w:val="28"/>
                <w:szCs w:val="28"/>
              </w:rPr>
            </w:pPr>
            <w:r>
              <w:rPr>
                <w:sz w:val="28"/>
                <w:szCs w:val="28"/>
              </w:rPr>
              <w:t>м</w:t>
            </w:r>
            <w:r w:rsidRPr="00C34BE8">
              <w:rPr>
                <w:sz w:val="28"/>
                <w:szCs w:val="28"/>
              </w:rPr>
              <w:t xml:space="preserve">арт </w:t>
            </w:r>
          </w:p>
        </w:tc>
        <w:tc>
          <w:tcPr>
            <w:tcW w:w="4367" w:type="dxa"/>
          </w:tcPr>
          <w:p w:rsidR="00C34BE8" w:rsidRPr="00C34BE8" w:rsidRDefault="00C34BE8" w:rsidP="000A1ED5">
            <w:pPr>
              <w:spacing w:line="240" w:lineRule="atLeast"/>
              <w:jc w:val="both"/>
              <w:rPr>
                <w:sz w:val="28"/>
                <w:szCs w:val="28"/>
              </w:rPr>
            </w:pPr>
            <w:r w:rsidRPr="00C34BE8">
              <w:rPr>
                <w:sz w:val="28"/>
                <w:szCs w:val="28"/>
              </w:rPr>
              <w:t>Правовая инспекция труда ФПЛО, членские организации ФПЛО, постоянная комиссия Совета ФПЛО, правовые инспекторы труда членских организаций ФПЛО.</w:t>
            </w:r>
          </w:p>
        </w:tc>
      </w:tr>
      <w:tr w:rsidR="00C34BE8" w:rsidRPr="00C34BE8" w:rsidTr="000F2338">
        <w:trPr>
          <w:trHeight w:val="565"/>
        </w:trPr>
        <w:tc>
          <w:tcPr>
            <w:tcW w:w="599" w:type="dxa"/>
            <w:vAlign w:val="center"/>
          </w:tcPr>
          <w:p w:rsidR="00C34BE8" w:rsidRPr="00C34BE8" w:rsidRDefault="00C34BE8" w:rsidP="0034657C">
            <w:pPr>
              <w:spacing w:line="240" w:lineRule="atLeast"/>
              <w:jc w:val="center"/>
              <w:rPr>
                <w:sz w:val="28"/>
                <w:szCs w:val="28"/>
              </w:rPr>
            </w:pPr>
            <w:r w:rsidRPr="00C34BE8">
              <w:rPr>
                <w:sz w:val="28"/>
                <w:szCs w:val="28"/>
              </w:rPr>
              <w:lastRenderedPageBreak/>
              <w:t>4.</w:t>
            </w:r>
          </w:p>
        </w:tc>
        <w:tc>
          <w:tcPr>
            <w:tcW w:w="8363" w:type="dxa"/>
          </w:tcPr>
          <w:p w:rsidR="00C34BE8" w:rsidRPr="00C34BE8" w:rsidRDefault="00C34BE8" w:rsidP="001776C5">
            <w:pPr>
              <w:spacing w:line="240" w:lineRule="atLeast"/>
              <w:rPr>
                <w:sz w:val="28"/>
                <w:szCs w:val="28"/>
              </w:rPr>
            </w:pPr>
            <w:r w:rsidRPr="00C34BE8">
              <w:rPr>
                <w:sz w:val="28"/>
                <w:szCs w:val="28"/>
              </w:rPr>
              <w:t>Выдвижение претендентов на конкурс «Коллективный договор, эффективность производства - основа защиты социально трудовых прав граждан».</w:t>
            </w:r>
          </w:p>
        </w:tc>
        <w:tc>
          <w:tcPr>
            <w:tcW w:w="2127" w:type="dxa"/>
          </w:tcPr>
          <w:p w:rsidR="00C34BE8" w:rsidRPr="00C34BE8" w:rsidRDefault="00C34BE8" w:rsidP="0034657C">
            <w:pPr>
              <w:spacing w:line="240" w:lineRule="atLeast"/>
              <w:jc w:val="center"/>
              <w:rPr>
                <w:sz w:val="28"/>
                <w:szCs w:val="28"/>
              </w:rPr>
            </w:pPr>
            <w:r>
              <w:rPr>
                <w:sz w:val="28"/>
                <w:szCs w:val="28"/>
              </w:rPr>
              <w:t>м</w:t>
            </w:r>
            <w:r w:rsidRPr="00C34BE8">
              <w:rPr>
                <w:sz w:val="28"/>
                <w:szCs w:val="28"/>
              </w:rPr>
              <w:t>арт</w:t>
            </w:r>
          </w:p>
        </w:tc>
        <w:tc>
          <w:tcPr>
            <w:tcW w:w="4367" w:type="dxa"/>
          </w:tcPr>
          <w:p w:rsidR="00C34BE8" w:rsidRPr="00C34BE8" w:rsidRDefault="00C34BE8" w:rsidP="001C060E">
            <w:pPr>
              <w:spacing w:line="240" w:lineRule="atLeast"/>
              <w:jc w:val="both"/>
              <w:rPr>
                <w:sz w:val="28"/>
                <w:szCs w:val="28"/>
              </w:rPr>
            </w:pPr>
            <w:r w:rsidRPr="00C34BE8">
              <w:rPr>
                <w:sz w:val="28"/>
                <w:szCs w:val="28"/>
              </w:rPr>
              <w:t>Отдел по социально-экономическим проблемам ФПЛО, Постоянная комиссия Совета ФПЛО</w:t>
            </w:r>
          </w:p>
        </w:tc>
      </w:tr>
      <w:tr w:rsidR="00C34BE8" w:rsidRPr="00C34BE8" w:rsidTr="000F2338">
        <w:trPr>
          <w:trHeight w:val="565"/>
        </w:trPr>
        <w:tc>
          <w:tcPr>
            <w:tcW w:w="599" w:type="dxa"/>
            <w:vAlign w:val="center"/>
          </w:tcPr>
          <w:p w:rsidR="00C34BE8" w:rsidRPr="00C34BE8" w:rsidRDefault="00C34BE8" w:rsidP="0034657C">
            <w:pPr>
              <w:spacing w:line="240" w:lineRule="atLeast"/>
              <w:jc w:val="center"/>
              <w:rPr>
                <w:sz w:val="28"/>
                <w:szCs w:val="28"/>
              </w:rPr>
            </w:pPr>
            <w:r w:rsidRPr="00C34BE8">
              <w:rPr>
                <w:sz w:val="28"/>
                <w:szCs w:val="28"/>
              </w:rPr>
              <w:t>5.</w:t>
            </w:r>
          </w:p>
        </w:tc>
        <w:tc>
          <w:tcPr>
            <w:tcW w:w="8363" w:type="dxa"/>
          </w:tcPr>
          <w:p w:rsidR="00C34BE8" w:rsidRPr="00C34BE8" w:rsidRDefault="00C34BE8" w:rsidP="00BD213F">
            <w:pPr>
              <w:spacing w:line="240" w:lineRule="atLeast"/>
              <w:rPr>
                <w:sz w:val="28"/>
                <w:szCs w:val="28"/>
              </w:rPr>
            </w:pPr>
            <w:r w:rsidRPr="00C34BE8">
              <w:rPr>
                <w:sz w:val="28"/>
                <w:szCs w:val="28"/>
              </w:rPr>
              <w:t>Выдвижение кандидатур на областную Доску почета «Трудовая слава Липецкой области».</w:t>
            </w:r>
          </w:p>
        </w:tc>
        <w:tc>
          <w:tcPr>
            <w:tcW w:w="2127" w:type="dxa"/>
          </w:tcPr>
          <w:p w:rsidR="00C34BE8" w:rsidRPr="00C34BE8" w:rsidRDefault="00C34BE8" w:rsidP="0034657C">
            <w:pPr>
              <w:spacing w:line="240" w:lineRule="atLeast"/>
              <w:jc w:val="center"/>
              <w:rPr>
                <w:sz w:val="28"/>
                <w:szCs w:val="28"/>
              </w:rPr>
            </w:pPr>
            <w:r>
              <w:rPr>
                <w:sz w:val="28"/>
                <w:szCs w:val="28"/>
              </w:rPr>
              <w:t>м</w:t>
            </w:r>
            <w:r w:rsidRPr="00C34BE8">
              <w:rPr>
                <w:sz w:val="28"/>
                <w:szCs w:val="28"/>
              </w:rPr>
              <w:t>арт</w:t>
            </w:r>
          </w:p>
        </w:tc>
        <w:tc>
          <w:tcPr>
            <w:tcW w:w="4367" w:type="dxa"/>
          </w:tcPr>
          <w:p w:rsidR="00C34BE8" w:rsidRPr="00C34BE8" w:rsidRDefault="00C34BE8" w:rsidP="004A1C16">
            <w:pPr>
              <w:spacing w:line="240" w:lineRule="atLeast"/>
              <w:jc w:val="both"/>
              <w:rPr>
                <w:sz w:val="28"/>
                <w:szCs w:val="28"/>
              </w:rPr>
            </w:pPr>
            <w:r w:rsidRPr="00C34BE8">
              <w:rPr>
                <w:sz w:val="28"/>
                <w:szCs w:val="28"/>
              </w:rPr>
              <w:t xml:space="preserve"> Отдел по социально-экономическим проблемам ФПЛО, постоянная комиссия Совета ФПЛО.</w:t>
            </w:r>
          </w:p>
        </w:tc>
      </w:tr>
      <w:tr w:rsidR="00C34BE8" w:rsidRPr="00C34BE8" w:rsidTr="000F2338">
        <w:trPr>
          <w:trHeight w:val="565"/>
        </w:trPr>
        <w:tc>
          <w:tcPr>
            <w:tcW w:w="599" w:type="dxa"/>
            <w:vAlign w:val="center"/>
          </w:tcPr>
          <w:p w:rsidR="00C34BE8" w:rsidRPr="00C34BE8" w:rsidRDefault="00C34BE8" w:rsidP="0034657C">
            <w:pPr>
              <w:spacing w:line="240" w:lineRule="atLeast"/>
              <w:jc w:val="center"/>
              <w:rPr>
                <w:sz w:val="28"/>
                <w:szCs w:val="28"/>
              </w:rPr>
            </w:pPr>
            <w:r w:rsidRPr="00C34BE8">
              <w:rPr>
                <w:sz w:val="28"/>
                <w:szCs w:val="28"/>
              </w:rPr>
              <w:t>6.</w:t>
            </w:r>
          </w:p>
        </w:tc>
        <w:tc>
          <w:tcPr>
            <w:tcW w:w="8363" w:type="dxa"/>
          </w:tcPr>
          <w:p w:rsidR="00C34BE8" w:rsidRPr="00C34BE8" w:rsidRDefault="00C34BE8" w:rsidP="00DA2774">
            <w:pPr>
              <w:spacing w:line="240" w:lineRule="atLeast"/>
              <w:rPr>
                <w:sz w:val="28"/>
                <w:szCs w:val="28"/>
              </w:rPr>
            </w:pPr>
            <w:r w:rsidRPr="00C34BE8">
              <w:rPr>
                <w:sz w:val="28"/>
                <w:szCs w:val="28"/>
              </w:rPr>
              <w:t xml:space="preserve"> О работе технической инспекции труда за 2021 год.</w:t>
            </w:r>
          </w:p>
        </w:tc>
        <w:tc>
          <w:tcPr>
            <w:tcW w:w="2127" w:type="dxa"/>
          </w:tcPr>
          <w:p w:rsidR="00C34BE8" w:rsidRPr="00C34BE8" w:rsidRDefault="00C34BE8" w:rsidP="0034657C">
            <w:pPr>
              <w:spacing w:line="240" w:lineRule="atLeast"/>
              <w:jc w:val="center"/>
              <w:rPr>
                <w:sz w:val="28"/>
                <w:szCs w:val="28"/>
              </w:rPr>
            </w:pPr>
            <w:r>
              <w:rPr>
                <w:sz w:val="28"/>
                <w:szCs w:val="28"/>
              </w:rPr>
              <w:t>ф</w:t>
            </w:r>
            <w:r w:rsidRPr="00C34BE8">
              <w:rPr>
                <w:sz w:val="28"/>
                <w:szCs w:val="28"/>
              </w:rPr>
              <w:t>евраль</w:t>
            </w:r>
            <w:r>
              <w:rPr>
                <w:sz w:val="28"/>
                <w:szCs w:val="28"/>
              </w:rPr>
              <w:t xml:space="preserve"> </w:t>
            </w:r>
            <w:r w:rsidRPr="00C34BE8">
              <w:rPr>
                <w:sz w:val="28"/>
                <w:szCs w:val="28"/>
              </w:rPr>
              <w:t>- март</w:t>
            </w:r>
          </w:p>
        </w:tc>
        <w:tc>
          <w:tcPr>
            <w:tcW w:w="4367" w:type="dxa"/>
          </w:tcPr>
          <w:p w:rsidR="00C34BE8" w:rsidRPr="00C34BE8" w:rsidRDefault="00C34BE8" w:rsidP="002D7986">
            <w:pPr>
              <w:spacing w:line="240" w:lineRule="atLeast"/>
              <w:jc w:val="both"/>
              <w:rPr>
                <w:sz w:val="28"/>
                <w:szCs w:val="28"/>
              </w:rPr>
            </w:pPr>
            <w:r w:rsidRPr="00C34BE8">
              <w:rPr>
                <w:sz w:val="28"/>
                <w:szCs w:val="28"/>
              </w:rPr>
              <w:t>Технический инспектор труда ФПЛО, постоянная комиссия Совета ФПЛО.</w:t>
            </w:r>
          </w:p>
        </w:tc>
      </w:tr>
      <w:tr w:rsidR="00C34BE8" w:rsidRPr="00C34BE8" w:rsidTr="000F2338">
        <w:trPr>
          <w:trHeight w:val="565"/>
        </w:trPr>
        <w:tc>
          <w:tcPr>
            <w:tcW w:w="599" w:type="dxa"/>
            <w:vAlign w:val="center"/>
          </w:tcPr>
          <w:p w:rsidR="00C34BE8" w:rsidRPr="00C34BE8" w:rsidRDefault="00C34BE8" w:rsidP="0034657C">
            <w:pPr>
              <w:spacing w:line="240" w:lineRule="atLeast"/>
              <w:jc w:val="center"/>
              <w:rPr>
                <w:sz w:val="28"/>
                <w:szCs w:val="28"/>
              </w:rPr>
            </w:pPr>
            <w:r w:rsidRPr="00C34BE8">
              <w:rPr>
                <w:sz w:val="28"/>
                <w:szCs w:val="28"/>
              </w:rPr>
              <w:t xml:space="preserve">7. </w:t>
            </w:r>
          </w:p>
        </w:tc>
        <w:tc>
          <w:tcPr>
            <w:tcW w:w="8363" w:type="dxa"/>
          </w:tcPr>
          <w:p w:rsidR="00C34BE8" w:rsidRPr="00C34BE8" w:rsidRDefault="00C34BE8" w:rsidP="001C060E">
            <w:pPr>
              <w:spacing w:line="240" w:lineRule="atLeast"/>
              <w:rPr>
                <w:sz w:val="28"/>
                <w:szCs w:val="28"/>
              </w:rPr>
            </w:pPr>
            <w:r w:rsidRPr="00C34BE8">
              <w:rPr>
                <w:sz w:val="28"/>
                <w:szCs w:val="28"/>
              </w:rPr>
              <w:t xml:space="preserve"> О сводной статической отчетности по профсоюзному членству, профсоюзным органам за 2021 год в членских организациях ФПЛО и задачах по укреплению профсоюзного членства в свете решений </w:t>
            </w:r>
            <w:r w:rsidRPr="00C34BE8">
              <w:rPr>
                <w:sz w:val="28"/>
                <w:szCs w:val="28"/>
                <w:lang w:val="en-US"/>
              </w:rPr>
              <w:t>X</w:t>
            </w:r>
            <w:r w:rsidRPr="00C34BE8">
              <w:rPr>
                <w:sz w:val="28"/>
                <w:szCs w:val="28"/>
              </w:rPr>
              <w:t xml:space="preserve"> и </w:t>
            </w:r>
            <w:r w:rsidRPr="00C34BE8">
              <w:rPr>
                <w:sz w:val="28"/>
                <w:szCs w:val="28"/>
                <w:lang w:val="en-US"/>
              </w:rPr>
              <w:t>XI</w:t>
            </w:r>
            <w:r w:rsidRPr="00C34BE8">
              <w:rPr>
                <w:sz w:val="28"/>
                <w:szCs w:val="28"/>
              </w:rPr>
              <w:t xml:space="preserve"> съездов ФНПР.</w:t>
            </w:r>
          </w:p>
        </w:tc>
        <w:tc>
          <w:tcPr>
            <w:tcW w:w="2127" w:type="dxa"/>
          </w:tcPr>
          <w:p w:rsidR="00C34BE8" w:rsidRPr="00C34BE8" w:rsidRDefault="00C34BE8" w:rsidP="0034657C">
            <w:pPr>
              <w:spacing w:line="240" w:lineRule="atLeast"/>
              <w:jc w:val="center"/>
              <w:rPr>
                <w:sz w:val="28"/>
                <w:szCs w:val="28"/>
              </w:rPr>
            </w:pPr>
            <w:r>
              <w:rPr>
                <w:sz w:val="28"/>
                <w:szCs w:val="28"/>
              </w:rPr>
              <w:t>ф</w:t>
            </w:r>
            <w:r w:rsidRPr="00C34BE8">
              <w:rPr>
                <w:sz w:val="28"/>
                <w:szCs w:val="28"/>
              </w:rPr>
              <w:t>евраль</w:t>
            </w:r>
            <w:r>
              <w:rPr>
                <w:sz w:val="28"/>
                <w:szCs w:val="28"/>
              </w:rPr>
              <w:t xml:space="preserve"> </w:t>
            </w:r>
            <w:r w:rsidRPr="00C34BE8">
              <w:rPr>
                <w:sz w:val="28"/>
                <w:szCs w:val="28"/>
              </w:rPr>
              <w:t>- март</w:t>
            </w:r>
          </w:p>
        </w:tc>
        <w:tc>
          <w:tcPr>
            <w:tcW w:w="4367" w:type="dxa"/>
          </w:tcPr>
          <w:p w:rsidR="00C34BE8" w:rsidRPr="00C34BE8" w:rsidRDefault="00C34BE8" w:rsidP="00493A00">
            <w:pPr>
              <w:spacing w:line="240" w:lineRule="atLeast"/>
              <w:jc w:val="both"/>
              <w:rPr>
                <w:sz w:val="28"/>
                <w:szCs w:val="28"/>
              </w:rPr>
            </w:pPr>
            <w:r w:rsidRPr="00C34BE8">
              <w:rPr>
                <w:sz w:val="28"/>
                <w:szCs w:val="28"/>
              </w:rPr>
              <w:t>Организационный отдел ФПЛО, членские организации ФПЛО, постоянная комиссия Совета ФПЛО.</w:t>
            </w:r>
          </w:p>
          <w:p w:rsidR="00C34BE8" w:rsidRPr="00C34BE8" w:rsidRDefault="00C34BE8" w:rsidP="00493A00">
            <w:pPr>
              <w:spacing w:line="240" w:lineRule="atLeast"/>
              <w:jc w:val="both"/>
              <w:rPr>
                <w:sz w:val="28"/>
                <w:szCs w:val="28"/>
              </w:rPr>
            </w:pPr>
          </w:p>
        </w:tc>
      </w:tr>
      <w:tr w:rsidR="00C34BE8" w:rsidRPr="00C34BE8" w:rsidTr="000F2338">
        <w:trPr>
          <w:trHeight w:val="565"/>
        </w:trPr>
        <w:tc>
          <w:tcPr>
            <w:tcW w:w="599" w:type="dxa"/>
            <w:vAlign w:val="center"/>
          </w:tcPr>
          <w:p w:rsidR="00C34BE8" w:rsidRPr="00C34BE8" w:rsidRDefault="00C34BE8" w:rsidP="0034657C">
            <w:pPr>
              <w:spacing w:line="240" w:lineRule="atLeast"/>
              <w:jc w:val="center"/>
              <w:rPr>
                <w:sz w:val="28"/>
                <w:szCs w:val="28"/>
              </w:rPr>
            </w:pPr>
            <w:r>
              <w:rPr>
                <w:sz w:val="28"/>
                <w:szCs w:val="28"/>
              </w:rPr>
              <w:t>8</w:t>
            </w:r>
            <w:r w:rsidR="002C24B9">
              <w:rPr>
                <w:sz w:val="28"/>
                <w:szCs w:val="28"/>
              </w:rPr>
              <w:t>.</w:t>
            </w:r>
          </w:p>
        </w:tc>
        <w:tc>
          <w:tcPr>
            <w:tcW w:w="8363" w:type="dxa"/>
          </w:tcPr>
          <w:p w:rsidR="00C34BE8" w:rsidRPr="00C34BE8" w:rsidRDefault="00C34BE8" w:rsidP="00371746">
            <w:pPr>
              <w:spacing w:line="240" w:lineRule="atLeast"/>
              <w:rPr>
                <w:sz w:val="28"/>
                <w:szCs w:val="28"/>
              </w:rPr>
            </w:pPr>
            <w:r w:rsidRPr="00C34BE8">
              <w:rPr>
                <w:sz w:val="28"/>
                <w:szCs w:val="28"/>
              </w:rPr>
              <w:t xml:space="preserve">Рассмотрение проектов материалов (документов) выносимых на </w:t>
            </w:r>
            <w:r w:rsidRPr="00C34BE8">
              <w:rPr>
                <w:sz w:val="28"/>
                <w:szCs w:val="28"/>
                <w:lang w:val="en-US"/>
              </w:rPr>
              <w:t>III</w:t>
            </w:r>
            <w:r w:rsidRPr="00C34BE8">
              <w:rPr>
                <w:sz w:val="28"/>
                <w:szCs w:val="28"/>
              </w:rPr>
              <w:t xml:space="preserve"> </w:t>
            </w:r>
            <w:r>
              <w:rPr>
                <w:sz w:val="28"/>
                <w:szCs w:val="28"/>
              </w:rPr>
              <w:t xml:space="preserve">Заседание </w:t>
            </w:r>
            <w:r w:rsidRPr="00C34BE8">
              <w:rPr>
                <w:sz w:val="28"/>
                <w:szCs w:val="28"/>
              </w:rPr>
              <w:t>Совет</w:t>
            </w:r>
            <w:r>
              <w:rPr>
                <w:sz w:val="28"/>
                <w:szCs w:val="28"/>
              </w:rPr>
              <w:t>а</w:t>
            </w:r>
            <w:r w:rsidRPr="00C34BE8">
              <w:rPr>
                <w:sz w:val="28"/>
                <w:szCs w:val="28"/>
              </w:rPr>
              <w:t xml:space="preserve"> ФПЛО.</w:t>
            </w:r>
          </w:p>
        </w:tc>
        <w:tc>
          <w:tcPr>
            <w:tcW w:w="2127" w:type="dxa"/>
          </w:tcPr>
          <w:p w:rsidR="00C34BE8" w:rsidRPr="00C34BE8" w:rsidRDefault="00C34BE8" w:rsidP="00371746">
            <w:pPr>
              <w:spacing w:line="240" w:lineRule="atLeast"/>
              <w:jc w:val="center"/>
              <w:rPr>
                <w:sz w:val="28"/>
                <w:szCs w:val="28"/>
              </w:rPr>
            </w:pPr>
            <w:r>
              <w:rPr>
                <w:sz w:val="28"/>
                <w:szCs w:val="28"/>
              </w:rPr>
              <w:t>м</w:t>
            </w:r>
            <w:r w:rsidRPr="00C34BE8">
              <w:rPr>
                <w:sz w:val="28"/>
                <w:szCs w:val="28"/>
              </w:rPr>
              <w:t xml:space="preserve">арт </w:t>
            </w:r>
            <w:proofErr w:type="gramStart"/>
            <w:r w:rsidRPr="00C34BE8">
              <w:rPr>
                <w:sz w:val="28"/>
                <w:szCs w:val="28"/>
              </w:rPr>
              <w:t>-</w:t>
            </w:r>
            <w:r>
              <w:rPr>
                <w:sz w:val="28"/>
                <w:szCs w:val="28"/>
              </w:rPr>
              <w:t>а</w:t>
            </w:r>
            <w:proofErr w:type="gramEnd"/>
            <w:r w:rsidRPr="00C34BE8">
              <w:rPr>
                <w:sz w:val="28"/>
                <w:szCs w:val="28"/>
              </w:rPr>
              <w:t>прель</w:t>
            </w:r>
          </w:p>
        </w:tc>
        <w:tc>
          <w:tcPr>
            <w:tcW w:w="4367" w:type="dxa"/>
          </w:tcPr>
          <w:p w:rsidR="00C34BE8" w:rsidRPr="00C34BE8" w:rsidRDefault="00C34BE8" w:rsidP="00371746">
            <w:pPr>
              <w:spacing w:line="240" w:lineRule="atLeast"/>
              <w:jc w:val="both"/>
              <w:rPr>
                <w:sz w:val="28"/>
                <w:szCs w:val="28"/>
              </w:rPr>
            </w:pPr>
            <w:r w:rsidRPr="00C34BE8">
              <w:rPr>
                <w:sz w:val="28"/>
                <w:szCs w:val="28"/>
              </w:rPr>
              <w:t xml:space="preserve"> Организационный отдел ФПЛО, постоянные комиссии ФПЛО.</w:t>
            </w:r>
          </w:p>
        </w:tc>
      </w:tr>
      <w:tr w:rsidR="00C34BE8" w:rsidRPr="00C34BE8" w:rsidTr="000F2338">
        <w:trPr>
          <w:trHeight w:val="565"/>
        </w:trPr>
        <w:tc>
          <w:tcPr>
            <w:tcW w:w="599" w:type="dxa"/>
            <w:vAlign w:val="center"/>
          </w:tcPr>
          <w:p w:rsidR="00C34BE8" w:rsidRPr="00C34BE8" w:rsidRDefault="00C34BE8" w:rsidP="00C34BE8">
            <w:pPr>
              <w:spacing w:line="240" w:lineRule="atLeast"/>
              <w:ind w:hanging="108"/>
              <w:jc w:val="center"/>
              <w:rPr>
                <w:sz w:val="28"/>
                <w:szCs w:val="28"/>
              </w:rPr>
            </w:pPr>
            <w:r>
              <w:rPr>
                <w:sz w:val="28"/>
                <w:szCs w:val="28"/>
              </w:rPr>
              <w:t>9</w:t>
            </w:r>
            <w:r w:rsidRPr="00C34BE8">
              <w:rPr>
                <w:sz w:val="28"/>
                <w:szCs w:val="28"/>
              </w:rPr>
              <w:t>.</w:t>
            </w:r>
          </w:p>
        </w:tc>
        <w:tc>
          <w:tcPr>
            <w:tcW w:w="8363" w:type="dxa"/>
          </w:tcPr>
          <w:p w:rsidR="00C34BE8" w:rsidRPr="00C34BE8" w:rsidRDefault="00C34BE8" w:rsidP="000F2338">
            <w:pPr>
              <w:spacing w:line="240" w:lineRule="atLeast"/>
              <w:rPr>
                <w:sz w:val="28"/>
                <w:szCs w:val="28"/>
              </w:rPr>
            </w:pPr>
            <w:r w:rsidRPr="00C34BE8">
              <w:rPr>
                <w:sz w:val="28"/>
                <w:szCs w:val="28"/>
              </w:rPr>
              <w:t>Подготовка, проведение и итоги профсоюзных мероприятий, посвя</w:t>
            </w:r>
            <w:r>
              <w:rPr>
                <w:sz w:val="28"/>
                <w:szCs w:val="28"/>
              </w:rPr>
              <w:t xml:space="preserve">щённых празднику Весны и Труда </w:t>
            </w:r>
            <w:r w:rsidRPr="00C34BE8">
              <w:rPr>
                <w:sz w:val="28"/>
                <w:szCs w:val="28"/>
              </w:rPr>
              <w:t>1 Мая - Дню международной солидарности трудящихся.</w:t>
            </w:r>
          </w:p>
        </w:tc>
        <w:tc>
          <w:tcPr>
            <w:tcW w:w="2127" w:type="dxa"/>
          </w:tcPr>
          <w:p w:rsidR="00C34BE8" w:rsidRPr="00C34BE8" w:rsidRDefault="00C34BE8" w:rsidP="0034657C">
            <w:pPr>
              <w:spacing w:line="240" w:lineRule="atLeast"/>
              <w:jc w:val="center"/>
              <w:rPr>
                <w:sz w:val="28"/>
                <w:szCs w:val="28"/>
              </w:rPr>
            </w:pPr>
            <w:r>
              <w:rPr>
                <w:sz w:val="28"/>
                <w:szCs w:val="28"/>
              </w:rPr>
              <w:t>а</w:t>
            </w:r>
            <w:r w:rsidRPr="00C34BE8">
              <w:rPr>
                <w:sz w:val="28"/>
                <w:szCs w:val="28"/>
              </w:rPr>
              <w:t>прель - май</w:t>
            </w:r>
          </w:p>
        </w:tc>
        <w:tc>
          <w:tcPr>
            <w:tcW w:w="4367" w:type="dxa"/>
          </w:tcPr>
          <w:p w:rsidR="00C34BE8" w:rsidRPr="00C34BE8" w:rsidRDefault="00C34BE8" w:rsidP="002865B7">
            <w:pPr>
              <w:spacing w:line="240" w:lineRule="atLeast"/>
              <w:jc w:val="both"/>
              <w:rPr>
                <w:sz w:val="28"/>
                <w:szCs w:val="28"/>
              </w:rPr>
            </w:pPr>
            <w:r w:rsidRPr="00C34BE8">
              <w:rPr>
                <w:sz w:val="28"/>
                <w:szCs w:val="28"/>
              </w:rPr>
              <w:t xml:space="preserve"> Организационный отдел ФПЛО, УМЦ, членские организации ФПЛО, Молодежный совет ФПЛО.</w:t>
            </w:r>
          </w:p>
        </w:tc>
      </w:tr>
      <w:tr w:rsidR="00C34BE8" w:rsidRPr="00C34BE8" w:rsidTr="000F2338">
        <w:trPr>
          <w:trHeight w:val="565"/>
        </w:trPr>
        <w:tc>
          <w:tcPr>
            <w:tcW w:w="15456" w:type="dxa"/>
            <w:gridSpan w:val="4"/>
            <w:vAlign w:val="center"/>
          </w:tcPr>
          <w:p w:rsidR="002C24B9" w:rsidRDefault="00C34BE8" w:rsidP="006259BF">
            <w:pPr>
              <w:pStyle w:val="afb"/>
              <w:spacing w:line="240" w:lineRule="atLeast"/>
              <w:ind w:left="644"/>
              <w:jc w:val="center"/>
              <w:rPr>
                <w:b/>
                <w:sz w:val="28"/>
                <w:szCs w:val="28"/>
              </w:rPr>
            </w:pPr>
            <w:r w:rsidRPr="00C34BE8">
              <w:rPr>
                <w:b/>
                <w:sz w:val="28"/>
                <w:szCs w:val="28"/>
              </w:rPr>
              <w:t>Взаимодействие Федера</w:t>
            </w:r>
            <w:r w:rsidR="002C24B9">
              <w:rPr>
                <w:b/>
                <w:sz w:val="28"/>
                <w:szCs w:val="28"/>
              </w:rPr>
              <w:t>ции профсоюзов Липецкой области</w:t>
            </w:r>
          </w:p>
          <w:p w:rsidR="00C34BE8" w:rsidRPr="00C34BE8" w:rsidRDefault="00C34BE8" w:rsidP="006259BF">
            <w:pPr>
              <w:pStyle w:val="afb"/>
              <w:spacing w:line="240" w:lineRule="atLeast"/>
              <w:ind w:left="644"/>
              <w:jc w:val="center"/>
              <w:rPr>
                <w:b/>
                <w:sz w:val="28"/>
                <w:szCs w:val="28"/>
              </w:rPr>
            </w:pPr>
            <w:r w:rsidRPr="00C34BE8">
              <w:rPr>
                <w:b/>
                <w:sz w:val="28"/>
                <w:szCs w:val="28"/>
              </w:rPr>
              <w:t>с социальными партнерами, органами надзора и контроля</w:t>
            </w:r>
          </w:p>
          <w:p w:rsidR="00C34BE8" w:rsidRPr="00C34BE8" w:rsidRDefault="00C34BE8" w:rsidP="004A1C16">
            <w:pPr>
              <w:pStyle w:val="afb"/>
              <w:spacing w:line="240" w:lineRule="atLeast"/>
              <w:ind w:left="644"/>
              <w:rPr>
                <w:b/>
                <w:sz w:val="28"/>
                <w:szCs w:val="28"/>
              </w:rPr>
            </w:pPr>
          </w:p>
        </w:tc>
      </w:tr>
      <w:tr w:rsidR="00C34BE8" w:rsidRPr="00C34BE8" w:rsidTr="000F2338">
        <w:tc>
          <w:tcPr>
            <w:tcW w:w="599" w:type="dxa"/>
          </w:tcPr>
          <w:p w:rsidR="00C34BE8" w:rsidRPr="00C34BE8" w:rsidRDefault="00C34BE8" w:rsidP="00C34BE8">
            <w:pPr>
              <w:spacing w:line="360" w:lineRule="auto"/>
              <w:jc w:val="center"/>
              <w:rPr>
                <w:sz w:val="28"/>
                <w:szCs w:val="28"/>
              </w:rPr>
            </w:pPr>
            <w:r w:rsidRPr="00C34BE8">
              <w:rPr>
                <w:sz w:val="28"/>
                <w:szCs w:val="28"/>
              </w:rPr>
              <w:t>1.</w:t>
            </w:r>
          </w:p>
        </w:tc>
        <w:tc>
          <w:tcPr>
            <w:tcW w:w="8363" w:type="dxa"/>
          </w:tcPr>
          <w:p w:rsidR="00C34BE8" w:rsidRPr="00C34BE8" w:rsidRDefault="00C34BE8" w:rsidP="008F2417">
            <w:pPr>
              <w:spacing w:line="240" w:lineRule="atLeast"/>
              <w:jc w:val="both"/>
              <w:rPr>
                <w:bCs/>
                <w:color w:val="000000" w:themeColor="text1"/>
                <w:sz w:val="28"/>
                <w:szCs w:val="28"/>
              </w:rPr>
            </w:pPr>
            <w:r w:rsidRPr="00C34BE8">
              <w:rPr>
                <w:bCs/>
                <w:color w:val="000000" w:themeColor="text1"/>
                <w:sz w:val="28"/>
                <w:szCs w:val="28"/>
              </w:rPr>
              <w:t>Подготовка вопросов на заседание областной трехсторонней комиссии по регулированию социально-трудовых отношений.</w:t>
            </w:r>
          </w:p>
        </w:tc>
        <w:tc>
          <w:tcPr>
            <w:tcW w:w="2127" w:type="dxa"/>
          </w:tcPr>
          <w:p w:rsidR="00C34BE8" w:rsidRPr="00C34BE8" w:rsidRDefault="00C34BE8" w:rsidP="0034657C">
            <w:pPr>
              <w:spacing w:line="240" w:lineRule="atLeast"/>
              <w:jc w:val="center"/>
              <w:rPr>
                <w:sz w:val="28"/>
                <w:szCs w:val="28"/>
              </w:rPr>
            </w:pPr>
            <w:r>
              <w:rPr>
                <w:sz w:val="28"/>
                <w:szCs w:val="28"/>
              </w:rPr>
              <w:t>п</w:t>
            </w:r>
            <w:r w:rsidRPr="00C34BE8">
              <w:rPr>
                <w:sz w:val="28"/>
                <w:szCs w:val="28"/>
              </w:rPr>
              <w:t>остоянно</w:t>
            </w:r>
          </w:p>
        </w:tc>
        <w:tc>
          <w:tcPr>
            <w:tcW w:w="4367" w:type="dxa"/>
          </w:tcPr>
          <w:p w:rsidR="00C34BE8" w:rsidRPr="00C34BE8" w:rsidRDefault="00C34BE8" w:rsidP="00BA2C06">
            <w:pPr>
              <w:spacing w:line="240" w:lineRule="atLeast"/>
              <w:jc w:val="both"/>
              <w:rPr>
                <w:rStyle w:val="a9"/>
                <w:sz w:val="28"/>
                <w:szCs w:val="28"/>
              </w:rPr>
            </w:pPr>
            <w:r w:rsidRPr="00C34BE8">
              <w:rPr>
                <w:sz w:val="28"/>
                <w:szCs w:val="28"/>
              </w:rPr>
              <w:t>Отдел по социально-экономическим проблемам, правовая инспекция труда, технический инспектор труда ФПЛО.</w:t>
            </w:r>
          </w:p>
        </w:tc>
      </w:tr>
      <w:tr w:rsidR="00C34BE8" w:rsidRPr="00C34BE8" w:rsidTr="000F2338">
        <w:tc>
          <w:tcPr>
            <w:tcW w:w="599" w:type="dxa"/>
          </w:tcPr>
          <w:p w:rsidR="00C34BE8" w:rsidRPr="00C34BE8" w:rsidRDefault="00C34BE8" w:rsidP="00C34BE8">
            <w:pPr>
              <w:spacing w:line="240" w:lineRule="atLeast"/>
              <w:jc w:val="center"/>
              <w:rPr>
                <w:sz w:val="28"/>
                <w:szCs w:val="28"/>
              </w:rPr>
            </w:pPr>
            <w:r w:rsidRPr="00C34BE8">
              <w:rPr>
                <w:sz w:val="28"/>
                <w:szCs w:val="28"/>
              </w:rPr>
              <w:t>2.</w:t>
            </w:r>
          </w:p>
        </w:tc>
        <w:tc>
          <w:tcPr>
            <w:tcW w:w="8363" w:type="dxa"/>
          </w:tcPr>
          <w:p w:rsidR="00C34BE8" w:rsidRPr="00C34BE8" w:rsidRDefault="00C34BE8" w:rsidP="0035308D">
            <w:pPr>
              <w:spacing w:line="240" w:lineRule="atLeast"/>
              <w:jc w:val="both"/>
              <w:rPr>
                <w:color w:val="000000" w:themeColor="text1"/>
                <w:sz w:val="28"/>
                <w:szCs w:val="28"/>
              </w:rPr>
            </w:pPr>
            <w:r w:rsidRPr="00C34BE8">
              <w:rPr>
                <w:color w:val="000000" w:themeColor="text1"/>
                <w:sz w:val="28"/>
                <w:szCs w:val="28"/>
              </w:rPr>
              <w:t xml:space="preserve">Подготовка информации для официального сайта ФПЛО, в приложение «Мы» к «Липецкой газете», в программу «Профсоюз </w:t>
            </w:r>
            <w:r w:rsidRPr="00C34BE8">
              <w:rPr>
                <w:color w:val="000000" w:themeColor="text1"/>
                <w:sz w:val="28"/>
                <w:szCs w:val="28"/>
              </w:rPr>
              <w:lastRenderedPageBreak/>
              <w:t>ТВ - Липецк» и в электронную версию вестника «Профсоюзная молодежь» по вопросам социального партнерства, защите социально-трудовых прав членов профсоюзов.</w:t>
            </w:r>
          </w:p>
        </w:tc>
        <w:tc>
          <w:tcPr>
            <w:tcW w:w="2127" w:type="dxa"/>
          </w:tcPr>
          <w:p w:rsidR="00C34BE8" w:rsidRPr="00C34BE8" w:rsidRDefault="00C34BE8" w:rsidP="00530B7B">
            <w:pPr>
              <w:spacing w:line="240" w:lineRule="atLeast"/>
              <w:jc w:val="center"/>
              <w:rPr>
                <w:sz w:val="28"/>
                <w:szCs w:val="28"/>
              </w:rPr>
            </w:pPr>
            <w:r>
              <w:rPr>
                <w:sz w:val="28"/>
                <w:szCs w:val="28"/>
              </w:rPr>
              <w:lastRenderedPageBreak/>
              <w:t>п</w:t>
            </w:r>
            <w:r w:rsidRPr="00C34BE8">
              <w:rPr>
                <w:sz w:val="28"/>
                <w:szCs w:val="28"/>
              </w:rPr>
              <w:t>остоянно</w:t>
            </w:r>
          </w:p>
        </w:tc>
        <w:tc>
          <w:tcPr>
            <w:tcW w:w="4367" w:type="dxa"/>
          </w:tcPr>
          <w:p w:rsidR="00C34BE8" w:rsidRPr="00C34BE8" w:rsidRDefault="00C34BE8" w:rsidP="00530B7B">
            <w:pPr>
              <w:spacing w:line="240" w:lineRule="atLeast"/>
              <w:jc w:val="both"/>
              <w:rPr>
                <w:sz w:val="28"/>
                <w:szCs w:val="28"/>
              </w:rPr>
            </w:pPr>
            <w:r w:rsidRPr="00C34BE8">
              <w:rPr>
                <w:sz w:val="28"/>
                <w:szCs w:val="28"/>
              </w:rPr>
              <w:t xml:space="preserve">Отдел по социально-экономическим проблемам, </w:t>
            </w:r>
            <w:r w:rsidRPr="00C34BE8">
              <w:rPr>
                <w:sz w:val="28"/>
                <w:szCs w:val="28"/>
              </w:rPr>
              <w:lastRenderedPageBreak/>
              <w:t>правовая инспекция труда ФПЛО.</w:t>
            </w:r>
          </w:p>
          <w:p w:rsidR="00C34BE8" w:rsidRPr="00C34BE8" w:rsidRDefault="00C34BE8" w:rsidP="00530B7B">
            <w:pPr>
              <w:spacing w:line="240" w:lineRule="atLeast"/>
              <w:jc w:val="both"/>
              <w:rPr>
                <w:sz w:val="28"/>
                <w:szCs w:val="28"/>
              </w:rPr>
            </w:pPr>
          </w:p>
          <w:p w:rsidR="00C34BE8" w:rsidRPr="00C34BE8" w:rsidRDefault="00C34BE8" w:rsidP="00530B7B">
            <w:pPr>
              <w:spacing w:line="240" w:lineRule="atLeast"/>
              <w:jc w:val="both"/>
              <w:rPr>
                <w:rStyle w:val="a9"/>
                <w:sz w:val="28"/>
                <w:szCs w:val="28"/>
              </w:rPr>
            </w:pPr>
          </w:p>
        </w:tc>
      </w:tr>
      <w:tr w:rsidR="00C34BE8" w:rsidRPr="00C34BE8" w:rsidTr="000F2338">
        <w:tc>
          <w:tcPr>
            <w:tcW w:w="599" w:type="dxa"/>
          </w:tcPr>
          <w:p w:rsidR="00C34BE8" w:rsidRPr="00C34BE8" w:rsidRDefault="00C34BE8" w:rsidP="00C34BE8">
            <w:pPr>
              <w:spacing w:line="240" w:lineRule="atLeast"/>
              <w:jc w:val="center"/>
              <w:rPr>
                <w:sz w:val="28"/>
                <w:szCs w:val="28"/>
              </w:rPr>
            </w:pPr>
            <w:r w:rsidRPr="00C34BE8">
              <w:rPr>
                <w:sz w:val="28"/>
                <w:szCs w:val="28"/>
              </w:rPr>
              <w:lastRenderedPageBreak/>
              <w:t>3.</w:t>
            </w:r>
          </w:p>
        </w:tc>
        <w:tc>
          <w:tcPr>
            <w:tcW w:w="8363" w:type="dxa"/>
          </w:tcPr>
          <w:p w:rsidR="00C34BE8" w:rsidRPr="00C34BE8" w:rsidRDefault="00C34BE8" w:rsidP="00B04539">
            <w:pPr>
              <w:spacing w:line="240" w:lineRule="atLeast"/>
              <w:jc w:val="both"/>
              <w:rPr>
                <w:color w:val="000000" w:themeColor="text1"/>
                <w:sz w:val="28"/>
                <w:szCs w:val="28"/>
              </w:rPr>
            </w:pPr>
            <w:r w:rsidRPr="00C34BE8">
              <w:rPr>
                <w:color w:val="000000" w:themeColor="text1"/>
                <w:sz w:val="28"/>
                <w:szCs w:val="28"/>
              </w:rPr>
              <w:t>Проведение проверок соблюдения трудового законодательства на предприятиях и в организациях Липецкой области (по обращениям членов профсоюза).</w:t>
            </w:r>
          </w:p>
        </w:tc>
        <w:tc>
          <w:tcPr>
            <w:tcW w:w="2127" w:type="dxa"/>
          </w:tcPr>
          <w:p w:rsidR="00C34BE8" w:rsidRPr="00C34BE8" w:rsidRDefault="00C34BE8" w:rsidP="00530B7B">
            <w:pPr>
              <w:spacing w:line="240" w:lineRule="atLeast"/>
              <w:jc w:val="center"/>
              <w:rPr>
                <w:sz w:val="28"/>
                <w:szCs w:val="28"/>
              </w:rPr>
            </w:pPr>
            <w:r>
              <w:rPr>
                <w:sz w:val="28"/>
                <w:szCs w:val="28"/>
              </w:rPr>
              <w:t>п</w:t>
            </w:r>
            <w:r w:rsidRPr="00C34BE8">
              <w:rPr>
                <w:sz w:val="28"/>
                <w:szCs w:val="28"/>
              </w:rPr>
              <w:t>остоянно</w:t>
            </w:r>
          </w:p>
        </w:tc>
        <w:tc>
          <w:tcPr>
            <w:tcW w:w="4367" w:type="dxa"/>
          </w:tcPr>
          <w:p w:rsidR="00C34BE8" w:rsidRPr="00C34BE8" w:rsidRDefault="00C34BE8" w:rsidP="00E439BF">
            <w:pPr>
              <w:spacing w:line="240" w:lineRule="atLeast"/>
              <w:rPr>
                <w:rStyle w:val="a9"/>
                <w:sz w:val="28"/>
                <w:szCs w:val="28"/>
              </w:rPr>
            </w:pPr>
            <w:proofErr w:type="gramStart"/>
            <w:r w:rsidRPr="00C34BE8">
              <w:rPr>
                <w:sz w:val="28"/>
                <w:szCs w:val="28"/>
              </w:rPr>
              <w:t>Правовая   инспекции труда ФПЛО, технический инспектор труда ФПЛО, членские организации ФПЛО, совместно с Государственной инспекцией по труду и органами прокуратуры.</w:t>
            </w:r>
            <w:proofErr w:type="gramEnd"/>
          </w:p>
        </w:tc>
      </w:tr>
      <w:tr w:rsidR="00C34BE8" w:rsidRPr="00C34BE8" w:rsidTr="000F2338">
        <w:tc>
          <w:tcPr>
            <w:tcW w:w="599" w:type="dxa"/>
          </w:tcPr>
          <w:p w:rsidR="00C34BE8" w:rsidRPr="00C34BE8" w:rsidRDefault="00C34BE8" w:rsidP="00C34BE8">
            <w:pPr>
              <w:spacing w:line="240" w:lineRule="atLeast"/>
              <w:jc w:val="center"/>
              <w:rPr>
                <w:sz w:val="28"/>
                <w:szCs w:val="28"/>
              </w:rPr>
            </w:pPr>
            <w:r w:rsidRPr="00C34BE8">
              <w:rPr>
                <w:sz w:val="28"/>
                <w:szCs w:val="28"/>
              </w:rPr>
              <w:t>4.</w:t>
            </w:r>
          </w:p>
        </w:tc>
        <w:tc>
          <w:tcPr>
            <w:tcW w:w="8363" w:type="dxa"/>
          </w:tcPr>
          <w:p w:rsidR="00C34BE8" w:rsidRPr="00C34BE8" w:rsidRDefault="00C34BE8" w:rsidP="00A651AE">
            <w:pPr>
              <w:spacing w:line="240" w:lineRule="atLeast"/>
              <w:jc w:val="both"/>
              <w:rPr>
                <w:bCs/>
                <w:color w:val="000000" w:themeColor="text1"/>
                <w:sz w:val="28"/>
                <w:szCs w:val="28"/>
              </w:rPr>
            </w:pPr>
            <w:r w:rsidRPr="00C34BE8">
              <w:rPr>
                <w:bCs/>
                <w:color w:val="000000" w:themeColor="text1"/>
                <w:sz w:val="28"/>
                <w:szCs w:val="28"/>
              </w:rPr>
              <w:t xml:space="preserve"> Участие в работе комиссии по законопроектам Липецкого областного Совета депутатов, рабочей группы областной трехсторонней комиссии по проектам областных законов и нормативных правовых актов. Рассмотрение направляемых законопроектов на заседаниях Координационного совета ФПЛО по оказанию методической помощи профсоюзным организациям в правозащитной деятельности. </w:t>
            </w:r>
          </w:p>
        </w:tc>
        <w:tc>
          <w:tcPr>
            <w:tcW w:w="2127" w:type="dxa"/>
          </w:tcPr>
          <w:p w:rsidR="00C34BE8" w:rsidRPr="00C34BE8" w:rsidRDefault="00C34BE8" w:rsidP="002B35F9">
            <w:pPr>
              <w:spacing w:line="240" w:lineRule="atLeast"/>
              <w:jc w:val="center"/>
              <w:rPr>
                <w:sz w:val="28"/>
                <w:szCs w:val="28"/>
              </w:rPr>
            </w:pPr>
            <w:r>
              <w:rPr>
                <w:sz w:val="28"/>
                <w:szCs w:val="28"/>
              </w:rPr>
              <w:t>п</w:t>
            </w:r>
            <w:r w:rsidRPr="00C34BE8">
              <w:rPr>
                <w:sz w:val="28"/>
                <w:szCs w:val="28"/>
              </w:rPr>
              <w:t>остоянно</w:t>
            </w:r>
          </w:p>
        </w:tc>
        <w:tc>
          <w:tcPr>
            <w:tcW w:w="4367" w:type="dxa"/>
          </w:tcPr>
          <w:p w:rsidR="00C34BE8" w:rsidRPr="00C34BE8" w:rsidRDefault="00C34BE8" w:rsidP="002B35F9">
            <w:pPr>
              <w:spacing w:line="240" w:lineRule="atLeast"/>
              <w:rPr>
                <w:rStyle w:val="a9"/>
                <w:i w:val="0"/>
                <w:sz w:val="28"/>
                <w:szCs w:val="28"/>
              </w:rPr>
            </w:pPr>
            <w:r w:rsidRPr="00C34BE8">
              <w:rPr>
                <w:rStyle w:val="a9"/>
                <w:i w:val="0"/>
                <w:sz w:val="28"/>
                <w:szCs w:val="28"/>
              </w:rPr>
              <w:t>Правовая инспекция труда ФПЛО, отдел по социально-экономическим проблемам ФПЛО, членские организации ФПЛО, члены рабочей группы областной трехсторонней комиссии.</w:t>
            </w:r>
          </w:p>
        </w:tc>
      </w:tr>
      <w:tr w:rsidR="00C34BE8" w:rsidRPr="00C34BE8" w:rsidTr="000F2338">
        <w:tc>
          <w:tcPr>
            <w:tcW w:w="15456" w:type="dxa"/>
            <w:gridSpan w:val="4"/>
          </w:tcPr>
          <w:p w:rsidR="00C34BE8" w:rsidRPr="00C34BE8" w:rsidRDefault="00C34BE8" w:rsidP="002C24B9">
            <w:pPr>
              <w:pStyle w:val="afb"/>
              <w:spacing w:line="240" w:lineRule="atLeast"/>
              <w:ind w:left="644"/>
              <w:jc w:val="center"/>
              <w:rPr>
                <w:rStyle w:val="a9"/>
                <w:b/>
                <w:i w:val="0"/>
                <w:sz w:val="28"/>
                <w:szCs w:val="28"/>
              </w:rPr>
            </w:pPr>
            <w:r w:rsidRPr="00C34BE8">
              <w:rPr>
                <w:rStyle w:val="a9"/>
                <w:b/>
                <w:i w:val="0"/>
                <w:sz w:val="28"/>
                <w:szCs w:val="28"/>
              </w:rPr>
              <w:t>Работа с профсоюзными организациями всех уровней, профсоюзным активом</w:t>
            </w:r>
          </w:p>
          <w:p w:rsidR="00C34BE8" w:rsidRPr="00C34BE8" w:rsidRDefault="00C34BE8" w:rsidP="00672A09">
            <w:pPr>
              <w:pStyle w:val="afb"/>
              <w:spacing w:line="240" w:lineRule="atLeast"/>
              <w:ind w:left="644"/>
              <w:rPr>
                <w:rStyle w:val="a9"/>
                <w:b/>
                <w:i w:val="0"/>
                <w:sz w:val="28"/>
                <w:szCs w:val="28"/>
              </w:rPr>
            </w:pP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1.</w:t>
            </w:r>
          </w:p>
        </w:tc>
        <w:tc>
          <w:tcPr>
            <w:tcW w:w="8363" w:type="dxa"/>
          </w:tcPr>
          <w:p w:rsidR="00C34BE8" w:rsidRPr="00C34BE8" w:rsidRDefault="00C34BE8" w:rsidP="001C25B3">
            <w:pPr>
              <w:spacing w:line="240" w:lineRule="atLeast"/>
              <w:jc w:val="both"/>
              <w:rPr>
                <w:color w:val="000000" w:themeColor="text1"/>
                <w:sz w:val="28"/>
                <w:szCs w:val="28"/>
              </w:rPr>
            </w:pPr>
            <w:r w:rsidRPr="00C34BE8">
              <w:rPr>
                <w:color w:val="000000" w:themeColor="text1"/>
                <w:sz w:val="28"/>
                <w:szCs w:val="28"/>
              </w:rPr>
              <w:t>Оказание практической помощи в работе внештатных правовых инспекторов и уполномоченных по охране труда.</w:t>
            </w:r>
          </w:p>
        </w:tc>
        <w:tc>
          <w:tcPr>
            <w:tcW w:w="2127" w:type="dxa"/>
          </w:tcPr>
          <w:p w:rsidR="00C34BE8" w:rsidRPr="00C34BE8" w:rsidRDefault="002C24B9" w:rsidP="00A66D67">
            <w:pPr>
              <w:spacing w:line="240" w:lineRule="atLeast"/>
              <w:jc w:val="center"/>
              <w:rPr>
                <w:sz w:val="28"/>
                <w:szCs w:val="28"/>
              </w:rPr>
            </w:pPr>
            <w:r>
              <w:rPr>
                <w:sz w:val="28"/>
                <w:szCs w:val="28"/>
              </w:rPr>
              <w:t>п</w:t>
            </w:r>
            <w:r w:rsidR="00C34BE8" w:rsidRPr="00C34BE8">
              <w:rPr>
                <w:sz w:val="28"/>
                <w:szCs w:val="28"/>
              </w:rPr>
              <w:t>остоянно</w:t>
            </w:r>
          </w:p>
        </w:tc>
        <w:tc>
          <w:tcPr>
            <w:tcW w:w="4367" w:type="dxa"/>
          </w:tcPr>
          <w:p w:rsidR="00C34BE8" w:rsidRPr="00C34BE8" w:rsidRDefault="00C34BE8" w:rsidP="00D57B8B">
            <w:pPr>
              <w:spacing w:line="240" w:lineRule="atLeast"/>
              <w:rPr>
                <w:rStyle w:val="a9"/>
                <w:sz w:val="28"/>
                <w:szCs w:val="28"/>
              </w:rPr>
            </w:pPr>
            <w:r w:rsidRPr="00C34BE8">
              <w:rPr>
                <w:sz w:val="28"/>
                <w:szCs w:val="28"/>
              </w:rPr>
              <w:t>Правовая инспекция труда ФПЛО, технический инспектор труда ФПЛО,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2.</w:t>
            </w:r>
          </w:p>
        </w:tc>
        <w:tc>
          <w:tcPr>
            <w:tcW w:w="8363" w:type="dxa"/>
          </w:tcPr>
          <w:p w:rsidR="00C34BE8" w:rsidRPr="00C34BE8" w:rsidRDefault="00C34BE8" w:rsidP="001C25B3">
            <w:pPr>
              <w:spacing w:line="240" w:lineRule="atLeast"/>
              <w:jc w:val="both"/>
              <w:rPr>
                <w:color w:val="000000" w:themeColor="text1"/>
                <w:sz w:val="28"/>
                <w:szCs w:val="28"/>
              </w:rPr>
            </w:pPr>
            <w:r w:rsidRPr="00C34BE8">
              <w:rPr>
                <w:color w:val="000000" w:themeColor="text1"/>
                <w:sz w:val="28"/>
                <w:szCs w:val="28"/>
              </w:rPr>
              <w:t>Оказание практической помощи в заключени</w:t>
            </w:r>
            <w:proofErr w:type="gramStart"/>
            <w:r w:rsidRPr="00C34BE8">
              <w:rPr>
                <w:color w:val="000000" w:themeColor="text1"/>
                <w:sz w:val="28"/>
                <w:szCs w:val="28"/>
              </w:rPr>
              <w:t>и</w:t>
            </w:r>
            <w:proofErr w:type="gramEnd"/>
            <w:r w:rsidRPr="00C34BE8">
              <w:rPr>
                <w:color w:val="000000" w:themeColor="text1"/>
                <w:sz w:val="28"/>
                <w:szCs w:val="28"/>
              </w:rPr>
              <w:t xml:space="preserve"> соглашений, коллективных договоров. </w:t>
            </w:r>
          </w:p>
        </w:tc>
        <w:tc>
          <w:tcPr>
            <w:tcW w:w="2127" w:type="dxa"/>
          </w:tcPr>
          <w:p w:rsidR="00C34BE8" w:rsidRPr="00C34BE8" w:rsidRDefault="002C24B9" w:rsidP="00530B7B">
            <w:pPr>
              <w:spacing w:line="240" w:lineRule="atLeast"/>
              <w:jc w:val="center"/>
              <w:rPr>
                <w:sz w:val="28"/>
                <w:szCs w:val="28"/>
              </w:rPr>
            </w:pPr>
            <w:r>
              <w:rPr>
                <w:sz w:val="28"/>
                <w:szCs w:val="28"/>
              </w:rPr>
              <w:t>п</w:t>
            </w:r>
            <w:r w:rsidR="00C34BE8" w:rsidRPr="00C34BE8">
              <w:rPr>
                <w:sz w:val="28"/>
                <w:szCs w:val="28"/>
              </w:rPr>
              <w:t>остоянно</w:t>
            </w:r>
          </w:p>
        </w:tc>
        <w:tc>
          <w:tcPr>
            <w:tcW w:w="4367" w:type="dxa"/>
          </w:tcPr>
          <w:p w:rsidR="00C34BE8" w:rsidRPr="00C34BE8" w:rsidRDefault="00C34BE8" w:rsidP="00762839">
            <w:pPr>
              <w:spacing w:line="240" w:lineRule="atLeast"/>
              <w:jc w:val="both"/>
              <w:rPr>
                <w:rStyle w:val="a9"/>
                <w:sz w:val="28"/>
                <w:szCs w:val="28"/>
              </w:rPr>
            </w:pPr>
            <w:r w:rsidRPr="00C34BE8">
              <w:rPr>
                <w:sz w:val="28"/>
                <w:szCs w:val="28"/>
              </w:rPr>
              <w:t>Отдел по социально-экономическим проблемам, правовая инспекция труда ФПЛО,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3.</w:t>
            </w:r>
          </w:p>
        </w:tc>
        <w:tc>
          <w:tcPr>
            <w:tcW w:w="8363" w:type="dxa"/>
          </w:tcPr>
          <w:p w:rsidR="00C34BE8" w:rsidRPr="00C34BE8" w:rsidRDefault="00C34BE8" w:rsidP="001C25B3">
            <w:pPr>
              <w:spacing w:line="240" w:lineRule="atLeast"/>
              <w:jc w:val="both"/>
              <w:rPr>
                <w:color w:val="000000" w:themeColor="text1"/>
                <w:sz w:val="28"/>
                <w:szCs w:val="28"/>
              </w:rPr>
            </w:pPr>
            <w:r w:rsidRPr="00C34BE8">
              <w:rPr>
                <w:color w:val="000000" w:themeColor="text1"/>
                <w:sz w:val="28"/>
                <w:szCs w:val="28"/>
              </w:rPr>
              <w:t>Оказание практической и методической помощи в подготовке и проведении Конференций, заседаний Комитетов, Президиумов, профсоюзных собраний членским организациям ФПЛО, первичным профсоюзным организациям.</w:t>
            </w:r>
          </w:p>
        </w:tc>
        <w:tc>
          <w:tcPr>
            <w:tcW w:w="2127" w:type="dxa"/>
          </w:tcPr>
          <w:p w:rsidR="00C34BE8" w:rsidRPr="00C34BE8" w:rsidRDefault="002C24B9" w:rsidP="00530B7B">
            <w:pPr>
              <w:spacing w:line="240" w:lineRule="atLeast"/>
              <w:jc w:val="center"/>
              <w:rPr>
                <w:sz w:val="28"/>
                <w:szCs w:val="28"/>
              </w:rPr>
            </w:pPr>
            <w:r>
              <w:rPr>
                <w:sz w:val="28"/>
                <w:szCs w:val="28"/>
              </w:rPr>
              <w:t>п</w:t>
            </w:r>
            <w:r w:rsidR="00C34BE8" w:rsidRPr="00C34BE8">
              <w:rPr>
                <w:sz w:val="28"/>
                <w:szCs w:val="28"/>
              </w:rPr>
              <w:t>остоянно</w:t>
            </w:r>
          </w:p>
        </w:tc>
        <w:tc>
          <w:tcPr>
            <w:tcW w:w="4367" w:type="dxa"/>
          </w:tcPr>
          <w:p w:rsidR="00C34BE8" w:rsidRPr="00C34BE8" w:rsidRDefault="00C34BE8" w:rsidP="00762839">
            <w:pPr>
              <w:spacing w:line="240" w:lineRule="atLeast"/>
              <w:jc w:val="both"/>
              <w:rPr>
                <w:sz w:val="28"/>
                <w:szCs w:val="28"/>
              </w:rPr>
            </w:pPr>
            <w:r w:rsidRPr="00C34BE8">
              <w:rPr>
                <w:sz w:val="28"/>
                <w:szCs w:val="28"/>
              </w:rPr>
              <w:t>Организационный отдел ФПЛО, постоянная комиссия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4.</w:t>
            </w:r>
          </w:p>
        </w:tc>
        <w:tc>
          <w:tcPr>
            <w:tcW w:w="8363" w:type="dxa"/>
          </w:tcPr>
          <w:p w:rsidR="00C34BE8" w:rsidRPr="00C34BE8" w:rsidRDefault="00C34BE8" w:rsidP="000E1C0D">
            <w:pPr>
              <w:pStyle w:val="af"/>
              <w:spacing w:after="0" w:afterAutospacing="0" w:line="240" w:lineRule="atLeast"/>
              <w:rPr>
                <w:sz w:val="28"/>
                <w:szCs w:val="28"/>
              </w:rPr>
            </w:pPr>
            <w:r w:rsidRPr="00C34BE8">
              <w:rPr>
                <w:sz w:val="28"/>
                <w:szCs w:val="28"/>
              </w:rPr>
              <w:t>Реализация программ повышения квалификации профсоюзных кадров.</w:t>
            </w:r>
          </w:p>
          <w:p w:rsidR="00C34BE8" w:rsidRPr="00C34BE8" w:rsidRDefault="00C34BE8" w:rsidP="000E1C0D">
            <w:pPr>
              <w:pStyle w:val="af"/>
              <w:spacing w:after="0" w:afterAutospacing="0" w:line="240" w:lineRule="atLeast"/>
              <w:rPr>
                <w:sz w:val="28"/>
                <w:szCs w:val="28"/>
              </w:rPr>
            </w:pPr>
            <w:r w:rsidRPr="00C34BE8">
              <w:rPr>
                <w:sz w:val="28"/>
                <w:szCs w:val="28"/>
              </w:rPr>
              <w:lastRenderedPageBreak/>
              <w:t>Обучение уполномоченных (доверенных) лиц профсоюзов по программе «Охрана труда».</w:t>
            </w:r>
          </w:p>
          <w:p w:rsidR="00C34BE8" w:rsidRPr="00C34BE8" w:rsidRDefault="00C34BE8" w:rsidP="002E5252">
            <w:pPr>
              <w:pStyle w:val="af"/>
              <w:spacing w:after="0" w:afterAutospacing="0" w:line="240" w:lineRule="atLeast"/>
              <w:rPr>
                <w:sz w:val="28"/>
                <w:szCs w:val="28"/>
              </w:rPr>
            </w:pPr>
            <w:r w:rsidRPr="00C34BE8">
              <w:rPr>
                <w:sz w:val="28"/>
                <w:szCs w:val="28"/>
              </w:rPr>
              <w:t>Проведение занятий в «Школе профсоюзного актива», «Школе студенческого актива»</w:t>
            </w:r>
          </w:p>
        </w:tc>
        <w:tc>
          <w:tcPr>
            <w:tcW w:w="2127" w:type="dxa"/>
          </w:tcPr>
          <w:p w:rsidR="002C24B9" w:rsidRDefault="002C24B9" w:rsidP="004F36B9">
            <w:pPr>
              <w:spacing w:line="240" w:lineRule="atLeast"/>
              <w:jc w:val="center"/>
              <w:rPr>
                <w:sz w:val="28"/>
                <w:szCs w:val="28"/>
              </w:rPr>
            </w:pPr>
            <w:r>
              <w:rPr>
                <w:sz w:val="28"/>
                <w:szCs w:val="28"/>
              </w:rPr>
              <w:lastRenderedPageBreak/>
              <w:t>п</w:t>
            </w:r>
            <w:r w:rsidR="00C34BE8" w:rsidRPr="00C34BE8">
              <w:rPr>
                <w:sz w:val="28"/>
                <w:szCs w:val="28"/>
              </w:rPr>
              <w:t>остоянно</w:t>
            </w:r>
          </w:p>
          <w:p w:rsidR="00C34BE8" w:rsidRPr="00C34BE8" w:rsidRDefault="00C34BE8" w:rsidP="002C24B9">
            <w:pPr>
              <w:spacing w:line="240" w:lineRule="atLeast"/>
              <w:jc w:val="center"/>
              <w:rPr>
                <w:sz w:val="28"/>
                <w:szCs w:val="28"/>
              </w:rPr>
            </w:pPr>
            <w:r w:rsidRPr="00C34BE8">
              <w:rPr>
                <w:sz w:val="28"/>
                <w:szCs w:val="28"/>
              </w:rPr>
              <w:t xml:space="preserve">(по заявкам </w:t>
            </w:r>
            <w:r w:rsidRPr="00C34BE8">
              <w:rPr>
                <w:sz w:val="28"/>
                <w:szCs w:val="28"/>
              </w:rPr>
              <w:lastRenderedPageBreak/>
              <w:t>членских организаций)</w:t>
            </w:r>
          </w:p>
        </w:tc>
        <w:tc>
          <w:tcPr>
            <w:tcW w:w="4367" w:type="dxa"/>
          </w:tcPr>
          <w:p w:rsidR="00C34BE8" w:rsidRPr="00C34BE8" w:rsidRDefault="00C34BE8" w:rsidP="007F563B">
            <w:pPr>
              <w:spacing w:line="240" w:lineRule="atLeast"/>
              <w:jc w:val="both"/>
              <w:rPr>
                <w:bCs/>
                <w:sz w:val="28"/>
                <w:szCs w:val="28"/>
              </w:rPr>
            </w:pPr>
            <w:r w:rsidRPr="00C34BE8">
              <w:rPr>
                <w:bCs/>
                <w:sz w:val="28"/>
                <w:szCs w:val="28"/>
              </w:rPr>
              <w:lastRenderedPageBreak/>
              <w:t xml:space="preserve">УМЦ, аппарат ФПЛО, членские организации ФПЛО, социальные </w:t>
            </w:r>
            <w:r w:rsidRPr="00C34BE8">
              <w:rPr>
                <w:bCs/>
                <w:sz w:val="28"/>
                <w:szCs w:val="28"/>
              </w:rPr>
              <w:lastRenderedPageBreak/>
              <w:t>партнеры.</w:t>
            </w:r>
          </w:p>
        </w:tc>
      </w:tr>
      <w:tr w:rsidR="00C34BE8" w:rsidRPr="00C34BE8" w:rsidTr="000F2338">
        <w:tc>
          <w:tcPr>
            <w:tcW w:w="15456" w:type="dxa"/>
            <w:gridSpan w:val="4"/>
          </w:tcPr>
          <w:p w:rsidR="002C24B9" w:rsidRDefault="00C34BE8" w:rsidP="002E5252">
            <w:pPr>
              <w:pStyle w:val="afb"/>
              <w:spacing w:line="240" w:lineRule="atLeast"/>
              <w:ind w:left="644"/>
              <w:jc w:val="center"/>
              <w:rPr>
                <w:b/>
                <w:bCs/>
                <w:sz w:val="28"/>
                <w:szCs w:val="28"/>
              </w:rPr>
            </w:pPr>
            <w:r w:rsidRPr="00C34BE8">
              <w:rPr>
                <w:b/>
                <w:bCs/>
                <w:sz w:val="28"/>
                <w:szCs w:val="28"/>
              </w:rPr>
              <w:lastRenderedPageBreak/>
              <w:t>Работа Федерации профсоюзов Л</w:t>
            </w:r>
            <w:r w:rsidR="002C24B9">
              <w:rPr>
                <w:b/>
                <w:bCs/>
                <w:sz w:val="28"/>
                <w:szCs w:val="28"/>
              </w:rPr>
              <w:t>ипецкой области</w:t>
            </w:r>
          </w:p>
          <w:p w:rsidR="00C34BE8" w:rsidRPr="00C34BE8" w:rsidRDefault="00C34BE8" w:rsidP="002E5252">
            <w:pPr>
              <w:pStyle w:val="afb"/>
              <w:spacing w:line="240" w:lineRule="atLeast"/>
              <w:ind w:left="644"/>
              <w:jc w:val="center"/>
              <w:rPr>
                <w:b/>
                <w:bCs/>
                <w:sz w:val="28"/>
                <w:szCs w:val="28"/>
              </w:rPr>
            </w:pPr>
            <w:r w:rsidRPr="00C34BE8">
              <w:rPr>
                <w:b/>
                <w:bCs/>
                <w:sz w:val="28"/>
                <w:szCs w:val="28"/>
              </w:rPr>
              <w:t xml:space="preserve">по реализации молодежной и информационной политики </w:t>
            </w:r>
          </w:p>
          <w:p w:rsidR="00C34BE8" w:rsidRPr="00C34BE8" w:rsidRDefault="00C34BE8" w:rsidP="002E5252">
            <w:pPr>
              <w:pStyle w:val="afb"/>
              <w:spacing w:line="240" w:lineRule="atLeast"/>
              <w:ind w:left="644"/>
              <w:jc w:val="center"/>
              <w:rPr>
                <w:b/>
                <w:bCs/>
                <w:sz w:val="28"/>
                <w:szCs w:val="28"/>
              </w:rPr>
            </w:pP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1.</w:t>
            </w:r>
          </w:p>
        </w:tc>
        <w:tc>
          <w:tcPr>
            <w:tcW w:w="8363" w:type="dxa"/>
          </w:tcPr>
          <w:p w:rsidR="00C34BE8" w:rsidRPr="00C34BE8" w:rsidRDefault="002C24B9" w:rsidP="000F3906">
            <w:pPr>
              <w:jc w:val="both"/>
              <w:rPr>
                <w:sz w:val="28"/>
                <w:szCs w:val="28"/>
              </w:rPr>
            </w:pPr>
            <w:r>
              <w:rPr>
                <w:sz w:val="28"/>
                <w:szCs w:val="28"/>
              </w:rPr>
              <w:t xml:space="preserve"> Подписание Соглашения с у</w:t>
            </w:r>
            <w:r w:rsidR="00C34BE8" w:rsidRPr="00C34BE8">
              <w:rPr>
                <w:sz w:val="28"/>
                <w:szCs w:val="28"/>
              </w:rPr>
              <w:t>правлением молодежной политики Липецкой области, Молодежным парламентом Елецкого района, Молодежным парламентом города Липецка.</w:t>
            </w:r>
          </w:p>
        </w:tc>
        <w:tc>
          <w:tcPr>
            <w:tcW w:w="2127" w:type="dxa"/>
          </w:tcPr>
          <w:p w:rsidR="00C34BE8" w:rsidRPr="00C34BE8" w:rsidRDefault="002C24B9" w:rsidP="00E365ED">
            <w:pPr>
              <w:jc w:val="center"/>
              <w:rPr>
                <w:sz w:val="28"/>
                <w:szCs w:val="28"/>
              </w:rPr>
            </w:pPr>
            <w:r>
              <w:rPr>
                <w:sz w:val="28"/>
                <w:szCs w:val="28"/>
              </w:rPr>
              <w:t>п</w:t>
            </w:r>
            <w:r w:rsidR="00C34BE8" w:rsidRPr="00C34BE8">
              <w:rPr>
                <w:sz w:val="28"/>
                <w:szCs w:val="28"/>
              </w:rPr>
              <w:t>о отдельному плану</w:t>
            </w:r>
          </w:p>
        </w:tc>
        <w:tc>
          <w:tcPr>
            <w:tcW w:w="4367" w:type="dxa"/>
          </w:tcPr>
          <w:p w:rsidR="00C34BE8" w:rsidRPr="00C34BE8" w:rsidRDefault="00C34BE8" w:rsidP="00A014AF">
            <w:pPr>
              <w:rPr>
                <w:spacing w:val="-3"/>
                <w:sz w:val="28"/>
                <w:szCs w:val="28"/>
              </w:rPr>
            </w:pPr>
            <w:r w:rsidRPr="00C34BE8">
              <w:rPr>
                <w:spacing w:val="-4"/>
                <w:sz w:val="28"/>
                <w:szCs w:val="28"/>
              </w:rPr>
              <w:t xml:space="preserve">Молодёжный совет </w:t>
            </w:r>
            <w:r w:rsidRPr="00C34BE8">
              <w:rPr>
                <w:spacing w:val="-2"/>
                <w:sz w:val="28"/>
                <w:szCs w:val="28"/>
              </w:rPr>
              <w:t>ФПЛО, УМЦ,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2.</w:t>
            </w:r>
          </w:p>
        </w:tc>
        <w:tc>
          <w:tcPr>
            <w:tcW w:w="8363" w:type="dxa"/>
          </w:tcPr>
          <w:p w:rsidR="00C34BE8" w:rsidRPr="00C34BE8" w:rsidRDefault="00C34BE8" w:rsidP="0039641A">
            <w:pPr>
              <w:jc w:val="both"/>
              <w:rPr>
                <w:sz w:val="28"/>
                <w:szCs w:val="28"/>
              </w:rPr>
            </w:pPr>
            <w:r w:rsidRPr="00C34BE8">
              <w:rPr>
                <w:sz w:val="28"/>
                <w:szCs w:val="28"/>
              </w:rPr>
              <w:t>Агитационный автопробег-</w:t>
            </w:r>
            <w:proofErr w:type="spellStart"/>
            <w:r w:rsidRPr="00C34BE8">
              <w:rPr>
                <w:sz w:val="28"/>
                <w:szCs w:val="28"/>
              </w:rPr>
              <w:t>квест</w:t>
            </w:r>
            <w:proofErr w:type="spellEnd"/>
            <w:r w:rsidRPr="00C34BE8">
              <w:rPr>
                <w:sz w:val="28"/>
                <w:szCs w:val="28"/>
              </w:rPr>
              <w:t xml:space="preserve"> «Профсоюз в истории Липецка».</w:t>
            </w:r>
          </w:p>
        </w:tc>
        <w:tc>
          <w:tcPr>
            <w:tcW w:w="2127" w:type="dxa"/>
          </w:tcPr>
          <w:p w:rsidR="00C34BE8" w:rsidRPr="00C34BE8" w:rsidRDefault="002C24B9" w:rsidP="00E365ED">
            <w:pPr>
              <w:jc w:val="center"/>
              <w:rPr>
                <w:sz w:val="28"/>
                <w:szCs w:val="28"/>
              </w:rPr>
            </w:pPr>
            <w:r>
              <w:rPr>
                <w:sz w:val="28"/>
                <w:szCs w:val="28"/>
              </w:rPr>
              <w:t>а</w:t>
            </w:r>
            <w:r w:rsidR="00C34BE8" w:rsidRPr="00C34BE8">
              <w:rPr>
                <w:sz w:val="28"/>
                <w:szCs w:val="28"/>
              </w:rPr>
              <w:t>прель</w:t>
            </w:r>
          </w:p>
        </w:tc>
        <w:tc>
          <w:tcPr>
            <w:tcW w:w="4367" w:type="dxa"/>
          </w:tcPr>
          <w:p w:rsidR="00C34BE8" w:rsidRPr="00C34BE8" w:rsidRDefault="00C34BE8" w:rsidP="00D82C9E">
            <w:pPr>
              <w:rPr>
                <w:spacing w:val="-4"/>
                <w:sz w:val="28"/>
                <w:szCs w:val="28"/>
              </w:rPr>
            </w:pPr>
            <w:r w:rsidRPr="00C34BE8">
              <w:rPr>
                <w:spacing w:val="-4"/>
                <w:sz w:val="28"/>
                <w:szCs w:val="28"/>
              </w:rPr>
              <w:t>Молодёжный совет ФПЛО</w:t>
            </w:r>
            <w:r w:rsidRPr="00C34BE8">
              <w:rPr>
                <w:spacing w:val="-2"/>
                <w:sz w:val="28"/>
                <w:szCs w:val="28"/>
              </w:rPr>
              <w:t>, УМЦ, аппарат ФПЛО,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3.</w:t>
            </w:r>
          </w:p>
        </w:tc>
        <w:tc>
          <w:tcPr>
            <w:tcW w:w="8363" w:type="dxa"/>
          </w:tcPr>
          <w:p w:rsidR="00C34BE8" w:rsidRPr="00C34BE8" w:rsidRDefault="00C34BE8" w:rsidP="002C24B9">
            <w:pPr>
              <w:ind w:firstLine="34"/>
              <w:jc w:val="both"/>
              <w:rPr>
                <w:sz w:val="28"/>
                <w:szCs w:val="28"/>
              </w:rPr>
            </w:pPr>
            <w:r w:rsidRPr="00C34BE8">
              <w:rPr>
                <w:sz w:val="28"/>
                <w:szCs w:val="28"/>
              </w:rPr>
              <w:t>Проведение областного конкурса «Молодой профсоюзный лидер - 2022».</w:t>
            </w:r>
          </w:p>
        </w:tc>
        <w:tc>
          <w:tcPr>
            <w:tcW w:w="2127" w:type="dxa"/>
          </w:tcPr>
          <w:p w:rsidR="00C34BE8" w:rsidRPr="00C34BE8" w:rsidRDefault="002C24B9" w:rsidP="004F1AAB">
            <w:pPr>
              <w:jc w:val="center"/>
              <w:rPr>
                <w:sz w:val="28"/>
                <w:szCs w:val="28"/>
              </w:rPr>
            </w:pPr>
            <w:r>
              <w:rPr>
                <w:sz w:val="28"/>
                <w:szCs w:val="28"/>
              </w:rPr>
              <w:t>п</w:t>
            </w:r>
            <w:r w:rsidR="00C34BE8" w:rsidRPr="00C34BE8">
              <w:rPr>
                <w:sz w:val="28"/>
                <w:szCs w:val="28"/>
              </w:rPr>
              <w:t>о отдельному плану</w:t>
            </w:r>
          </w:p>
        </w:tc>
        <w:tc>
          <w:tcPr>
            <w:tcW w:w="4367" w:type="dxa"/>
          </w:tcPr>
          <w:p w:rsidR="00C34BE8" w:rsidRPr="00C34BE8" w:rsidRDefault="00C34BE8" w:rsidP="006D00E2">
            <w:pPr>
              <w:rPr>
                <w:spacing w:val="-4"/>
                <w:sz w:val="28"/>
                <w:szCs w:val="28"/>
              </w:rPr>
            </w:pPr>
            <w:r w:rsidRPr="00C34BE8">
              <w:rPr>
                <w:rStyle w:val="a9"/>
                <w:i w:val="0"/>
                <w:sz w:val="28"/>
                <w:szCs w:val="28"/>
              </w:rPr>
              <w:t>УМЦ, Молодежный Совет ФПЛО,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4.</w:t>
            </w:r>
          </w:p>
        </w:tc>
        <w:tc>
          <w:tcPr>
            <w:tcW w:w="8363" w:type="dxa"/>
          </w:tcPr>
          <w:p w:rsidR="00C34BE8" w:rsidRPr="00C34BE8" w:rsidRDefault="00C34BE8" w:rsidP="00C95313">
            <w:pPr>
              <w:jc w:val="both"/>
              <w:rPr>
                <w:sz w:val="28"/>
                <w:szCs w:val="28"/>
              </w:rPr>
            </w:pPr>
            <w:r w:rsidRPr="00C34BE8">
              <w:rPr>
                <w:sz w:val="28"/>
                <w:szCs w:val="28"/>
              </w:rPr>
              <w:t xml:space="preserve"> Участие в форуме ФНПР «</w:t>
            </w:r>
            <w:proofErr w:type="gramStart"/>
            <w:r w:rsidRPr="00C34BE8">
              <w:rPr>
                <w:sz w:val="28"/>
                <w:szCs w:val="28"/>
              </w:rPr>
              <w:t>Стратегический</w:t>
            </w:r>
            <w:proofErr w:type="gramEnd"/>
            <w:r w:rsidRPr="00C34BE8">
              <w:rPr>
                <w:sz w:val="28"/>
                <w:szCs w:val="28"/>
              </w:rPr>
              <w:t xml:space="preserve"> резерв-2022». </w:t>
            </w:r>
          </w:p>
        </w:tc>
        <w:tc>
          <w:tcPr>
            <w:tcW w:w="2127" w:type="dxa"/>
          </w:tcPr>
          <w:p w:rsidR="00C34BE8" w:rsidRPr="00C34BE8" w:rsidRDefault="002C24B9" w:rsidP="00E365ED">
            <w:pPr>
              <w:jc w:val="center"/>
              <w:rPr>
                <w:sz w:val="28"/>
                <w:szCs w:val="28"/>
              </w:rPr>
            </w:pPr>
            <w:r>
              <w:rPr>
                <w:sz w:val="28"/>
                <w:szCs w:val="28"/>
              </w:rPr>
              <w:t>п</w:t>
            </w:r>
            <w:r w:rsidR="00C34BE8" w:rsidRPr="00C34BE8">
              <w:rPr>
                <w:sz w:val="28"/>
                <w:szCs w:val="28"/>
              </w:rPr>
              <w:t>о отдельному плану.</w:t>
            </w:r>
          </w:p>
        </w:tc>
        <w:tc>
          <w:tcPr>
            <w:tcW w:w="4367" w:type="dxa"/>
          </w:tcPr>
          <w:p w:rsidR="00C34BE8" w:rsidRPr="00C34BE8" w:rsidRDefault="00C34BE8" w:rsidP="001C25B3">
            <w:pPr>
              <w:rPr>
                <w:rStyle w:val="a9"/>
                <w:i w:val="0"/>
                <w:sz w:val="28"/>
                <w:szCs w:val="28"/>
              </w:rPr>
            </w:pPr>
            <w:r w:rsidRPr="00C34BE8">
              <w:rPr>
                <w:rStyle w:val="a9"/>
                <w:i w:val="0"/>
                <w:sz w:val="28"/>
                <w:szCs w:val="28"/>
              </w:rPr>
              <w:t>Молодежный Совет ФПЛО, УМЦ,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5.</w:t>
            </w:r>
          </w:p>
        </w:tc>
        <w:tc>
          <w:tcPr>
            <w:tcW w:w="8363" w:type="dxa"/>
          </w:tcPr>
          <w:p w:rsidR="00C34BE8" w:rsidRPr="00C34BE8" w:rsidRDefault="00C34BE8" w:rsidP="00C95313">
            <w:pPr>
              <w:rPr>
                <w:sz w:val="28"/>
                <w:szCs w:val="28"/>
              </w:rPr>
            </w:pPr>
            <w:r w:rsidRPr="00C34BE8">
              <w:rPr>
                <w:sz w:val="28"/>
                <w:szCs w:val="28"/>
              </w:rPr>
              <w:t xml:space="preserve">Участие в конкурсе «Молодой профсоюзный лидер ЦФО -2022». </w:t>
            </w:r>
          </w:p>
        </w:tc>
        <w:tc>
          <w:tcPr>
            <w:tcW w:w="2127" w:type="dxa"/>
          </w:tcPr>
          <w:p w:rsidR="00C34BE8" w:rsidRPr="00C34BE8" w:rsidRDefault="002C24B9" w:rsidP="00D678AA">
            <w:pPr>
              <w:jc w:val="center"/>
              <w:rPr>
                <w:sz w:val="28"/>
                <w:szCs w:val="28"/>
              </w:rPr>
            </w:pPr>
            <w:r>
              <w:rPr>
                <w:sz w:val="28"/>
                <w:szCs w:val="28"/>
              </w:rPr>
              <w:t>п</w:t>
            </w:r>
            <w:r w:rsidR="00C34BE8" w:rsidRPr="00C34BE8">
              <w:rPr>
                <w:sz w:val="28"/>
                <w:szCs w:val="28"/>
              </w:rPr>
              <w:t>о отдельному плану</w:t>
            </w:r>
          </w:p>
        </w:tc>
        <w:tc>
          <w:tcPr>
            <w:tcW w:w="4367" w:type="dxa"/>
          </w:tcPr>
          <w:p w:rsidR="00C34BE8" w:rsidRPr="002C24B9" w:rsidRDefault="00C34BE8" w:rsidP="005A2395">
            <w:pPr>
              <w:rPr>
                <w:spacing w:val="-4"/>
                <w:sz w:val="28"/>
                <w:szCs w:val="28"/>
              </w:rPr>
            </w:pPr>
            <w:r w:rsidRPr="00C34BE8">
              <w:rPr>
                <w:spacing w:val="-4"/>
                <w:sz w:val="28"/>
                <w:szCs w:val="28"/>
              </w:rPr>
              <w:t>Молодежный совет ФПЛО, УМЦ,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6.</w:t>
            </w:r>
          </w:p>
        </w:tc>
        <w:tc>
          <w:tcPr>
            <w:tcW w:w="8363" w:type="dxa"/>
          </w:tcPr>
          <w:p w:rsidR="00C34BE8" w:rsidRPr="00C34BE8" w:rsidRDefault="00C34BE8" w:rsidP="004F1AAB">
            <w:pPr>
              <w:rPr>
                <w:sz w:val="28"/>
                <w:szCs w:val="28"/>
              </w:rPr>
            </w:pPr>
            <w:r w:rsidRPr="00C34BE8">
              <w:rPr>
                <w:sz w:val="28"/>
                <w:szCs w:val="28"/>
              </w:rPr>
              <w:t xml:space="preserve">Агитационный автопробег «Мы в профсоюзе!» </w:t>
            </w:r>
          </w:p>
          <w:p w:rsidR="00C34BE8" w:rsidRPr="00C34BE8" w:rsidRDefault="00C34BE8" w:rsidP="004F1AAB">
            <w:pPr>
              <w:rPr>
                <w:sz w:val="28"/>
                <w:szCs w:val="28"/>
              </w:rPr>
            </w:pPr>
          </w:p>
        </w:tc>
        <w:tc>
          <w:tcPr>
            <w:tcW w:w="2127" w:type="dxa"/>
          </w:tcPr>
          <w:p w:rsidR="00C34BE8" w:rsidRPr="00C34BE8" w:rsidRDefault="00C34BE8" w:rsidP="00FA7BC6">
            <w:pPr>
              <w:jc w:val="center"/>
              <w:rPr>
                <w:sz w:val="28"/>
                <w:szCs w:val="28"/>
              </w:rPr>
            </w:pPr>
            <w:r w:rsidRPr="00C34BE8">
              <w:rPr>
                <w:sz w:val="28"/>
                <w:szCs w:val="28"/>
              </w:rPr>
              <w:t>1 мая</w:t>
            </w:r>
          </w:p>
        </w:tc>
        <w:tc>
          <w:tcPr>
            <w:tcW w:w="4367" w:type="dxa"/>
          </w:tcPr>
          <w:p w:rsidR="00C34BE8" w:rsidRPr="00C34BE8" w:rsidRDefault="00C34BE8" w:rsidP="00FA7BC6">
            <w:pPr>
              <w:rPr>
                <w:spacing w:val="-4"/>
                <w:sz w:val="28"/>
                <w:szCs w:val="28"/>
              </w:rPr>
            </w:pPr>
            <w:r w:rsidRPr="00C34BE8">
              <w:rPr>
                <w:spacing w:val="-4"/>
                <w:sz w:val="28"/>
                <w:szCs w:val="28"/>
              </w:rPr>
              <w:t>Молодежный совет ФПЛО, УМЦ, аппарат ФПЛО, членские организации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7.</w:t>
            </w:r>
          </w:p>
        </w:tc>
        <w:tc>
          <w:tcPr>
            <w:tcW w:w="8363" w:type="dxa"/>
          </w:tcPr>
          <w:p w:rsidR="00C34BE8" w:rsidRPr="00C34BE8" w:rsidRDefault="00C34BE8" w:rsidP="000F3906">
            <w:pPr>
              <w:spacing w:line="240" w:lineRule="atLeast"/>
              <w:jc w:val="both"/>
              <w:rPr>
                <w:bCs/>
                <w:sz w:val="28"/>
                <w:szCs w:val="28"/>
              </w:rPr>
            </w:pPr>
            <w:r w:rsidRPr="00C34BE8">
              <w:rPr>
                <w:bCs/>
                <w:sz w:val="28"/>
                <w:szCs w:val="28"/>
              </w:rPr>
              <w:t>Участие в мероприятиях Молодежного Совета ФНПР и Молодежного Совета Ассоциации профобъединений ЦФО ФНПР, Управления молодежной политики Липецкой области, отдела по работ</w:t>
            </w:r>
            <w:r w:rsidR="002C24B9">
              <w:rPr>
                <w:bCs/>
                <w:sz w:val="28"/>
                <w:szCs w:val="28"/>
              </w:rPr>
              <w:t xml:space="preserve">е с молодежью администрации </w:t>
            </w:r>
            <w:r w:rsidRPr="00C34BE8">
              <w:rPr>
                <w:bCs/>
                <w:sz w:val="28"/>
                <w:szCs w:val="28"/>
              </w:rPr>
              <w:t>г. Липецка, Молодежного парламента Липецкой области, молодежных общественных организаций и объединений.</w:t>
            </w:r>
          </w:p>
        </w:tc>
        <w:tc>
          <w:tcPr>
            <w:tcW w:w="2127" w:type="dxa"/>
          </w:tcPr>
          <w:p w:rsidR="00C34BE8" w:rsidRPr="00C34BE8" w:rsidRDefault="00C34BE8" w:rsidP="006D00E2">
            <w:pPr>
              <w:spacing w:line="240" w:lineRule="atLeast"/>
              <w:jc w:val="center"/>
              <w:rPr>
                <w:sz w:val="28"/>
                <w:szCs w:val="28"/>
              </w:rPr>
            </w:pPr>
            <w:r w:rsidRPr="00C34BE8">
              <w:rPr>
                <w:rFonts w:eastAsia="Times New Roman"/>
                <w:bCs/>
                <w:sz w:val="28"/>
                <w:szCs w:val="28"/>
              </w:rPr>
              <w:t xml:space="preserve">В соответствии с планами проводимых мероприятий </w:t>
            </w:r>
          </w:p>
        </w:tc>
        <w:tc>
          <w:tcPr>
            <w:tcW w:w="4367" w:type="dxa"/>
          </w:tcPr>
          <w:p w:rsidR="00C34BE8" w:rsidRPr="00C34BE8" w:rsidRDefault="00C34BE8" w:rsidP="00530B7B">
            <w:pPr>
              <w:spacing w:line="240" w:lineRule="atLeast"/>
              <w:jc w:val="both"/>
              <w:rPr>
                <w:b/>
                <w:bCs/>
                <w:sz w:val="28"/>
                <w:szCs w:val="28"/>
              </w:rPr>
            </w:pPr>
            <w:r w:rsidRPr="00C34BE8">
              <w:rPr>
                <w:sz w:val="28"/>
                <w:szCs w:val="28"/>
              </w:rPr>
              <w:t xml:space="preserve">Молодёжный совет </w:t>
            </w:r>
            <w:r w:rsidRPr="00C34BE8">
              <w:rPr>
                <w:spacing w:val="-2"/>
                <w:sz w:val="28"/>
                <w:szCs w:val="28"/>
              </w:rPr>
              <w:t>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t>8.</w:t>
            </w:r>
          </w:p>
        </w:tc>
        <w:tc>
          <w:tcPr>
            <w:tcW w:w="8363" w:type="dxa"/>
          </w:tcPr>
          <w:p w:rsidR="00C34BE8" w:rsidRPr="00C34BE8" w:rsidRDefault="00C34BE8" w:rsidP="00E87D3E">
            <w:pPr>
              <w:spacing w:line="240" w:lineRule="atLeast"/>
              <w:jc w:val="both"/>
              <w:rPr>
                <w:color w:val="000000"/>
                <w:sz w:val="28"/>
                <w:szCs w:val="28"/>
              </w:rPr>
            </w:pPr>
            <w:r w:rsidRPr="00C34BE8">
              <w:rPr>
                <w:color w:val="000000"/>
                <w:sz w:val="28"/>
                <w:szCs w:val="28"/>
              </w:rPr>
              <w:t>Проведение встреч ветеранов профсоюзного движения с руководителями членских организаций и членами Молодежного совет ФПЛО.</w:t>
            </w:r>
          </w:p>
        </w:tc>
        <w:tc>
          <w:tcPr>
            <w:tcW w:w="2127" w:type="dxa"/>
          </w:tcPr>
          <w:p w:rsidR="00C34BE8" w:rsidRPr="00C34BE8" w:rsidRDefault="002C24B9" w:rsidP="00854BFC">
            <w:pPr>
              <w:spacing w:line="240" w:lineRule="atLeast"/>
              <w:jc w:val="center"/>
              <w:rPr>
                <w:color w:val="000000"/>
                <w:sz w:val="28"/>
                <w:szCs w:val="28"/>
              </w:rPr>
            </w:pPr>
            <w:r>
              <w:rPr>
                <w:color w:val="000000"/>
                <w:sz w:val="28"/>
                <w:szCs w:val="28"/>
              </w:rPr>
              <w:t>п</w:t>
            </w:r>
            <w:r w:rsidR="00C34BE8" w:rsidRPr="00C34BE8">
              <w:rPr>
                <w:color w:val="000000"/>
                <w:sz w:val="28"/>
                <w:szCs w:val="28"/>
              </w:rPr>
              <w:t>остоянно</w:t>
            </w:r>
          </w:p>
        </w:tc>
        <w:tc>
          <w:tcPr>
            <w:tcW w:w="4367" w:type="dxa"/>
          </w:tcPr>
          <w:p w:rsidR="00C34BE8" w:rsidRPr="00C34BE8" w:rsidRDefault="00C34BE8" w:rsidP="00FA7BC6">
            <w:pPr>
              <w:spacing w:line="240" w:lineRule="atLeast"/>
              <w:rPr>
                <w:sz w:val="28"/>
                <w:szCs w:val="28"/>
              </w:rPr>
            </w:pPr>
            <w:r w:rsidRPr="00C34BE8">
              <w:rPr>
                <w:sz w:val="28"/>
                <w:szCs w:val="28"/>
              </w:rPr>
              <w:t xml:space="preserve">Совет ветеранов ФПЛО, руководители   членских организаций ФПЛО, УМЦ, </w:t>
            </w:r>
            <w:r w:rsidRPr="00C34BE8">
              <w:rPr>
                <w:sz w:val="28"/>
                <w:szCs w:val="28"/>
              </w:rPr>
              <w:lastRenderedPageBreak/>
              <w:t>Молодежный совет ФПЛО, аппарат ФПЛО.</w:t>
            </w:r>
          </w:p>
        </w:tc>
      </w:tr>
      <w:tr w:rsidR="00C34BE8" w:rsidRPr="00C34BE8" w:rsidTr="000F2338">
        <w:tc>
          <w:tcPr>
            <w:tcW w:w="599" w:type="dxa"/>
          </w:tcPr>
          <w:p w:rsidR="00C34BE8" w:rsidRPr="00C34BE8" w:rsidRDefault="00C34BE8" w:rsidP="002C24B9">
            <w:pPr>
              <w:spacing w:line="240" w:lineRule="atLeast"/>
              <w:jc w:val="center"/>
              <w:rPr>
                <w:sz w:val="28"/>
                <w:szCs w:val="28"/>
              </w:rPr>
            </w:pPr>
            <w:r w:rsidRPr="00C34BE8">
              <w:rPr>
                <w:sz w:val="28"/>
                <w:szCs w:val="28"/>
              </w:rPr>
              <w:lastRenderedPageBreak/>
              <w:t>9.</w:t>
            </w:r>
          </w:p>
        </w:tc>
        <w:tc>
          <w:tcPr>
            <w:tcW w:w="8363" w:type="dxa"/>
          </w:tcPr>
          <w:p w:rsidR="00C34BE8" w:rsidRPr="00C34BE8" w:rsidRDefault="00C34BE8" w:rsidP="0059752C">
            <w:pPr>
              <w:rPr>
                <w:sz w:val="28"/>
                <w:szCs w:val="28"/>
              </w:rPr>
            </w:pPr>
            <w:r w:rsidRPr="00C34BE8">
              <w:rPr>
                <w:sz w:val="28"/>
                <w:szCs w:val="28"/>
              </w:rPr>
              <w:t xml:space="preserve">Информирование членов профсоюзов о деятельности ФНПР, ФПЛО и членских организаций в средствах массовой информации (официальный сайт ФПЛО, информационная программа «Профсоюз-ТВ-Липецк», электронная версия вестника «Профсоюзная молодёжь», профсоюзное приложение «МЫ» к Липецкой газете). </w:t>
            </w:r>
          </w:p>
        </w:tc>
        <w:tc>
          <w:tcPr>
            <w:tcW w:w="2127" w:type="dxa"/>
          </w:tcPr>
          <w:p w:rsidR="00C34BE8" w:rsidRPr="00C34BE8" w:rsidRDefault="002C24B9" w:rsidP="0034657C">
            <w:pPr>
              <w:spacing w:line="240" w:lineRule="atLeast"/>
              <w:jc w:val="center"/>
              <w:rPr>
                <w:sz w:val="28"/>
                <w:szCs w:val="28"/>
              </w:rPr>
            </w:pPr>
            <w:r>
              <w:rPr>
                <w:sz w:val="28"/>
                <w:szCs w:val="28"/>
              </w:rPr>
              <w:t>п</w:t>
            </w:r>
            <w:r w:rsidR="00C34BE8" w:rsidRPr="00C34BE8">
              <w:rPr>
                <w:sz w:val="28"/>
                <w:szCs w:val="28"/>
              </w:rPr>
              <w:t>остоянно</w:t>
            </w:r>
          </w:p>
        </w:tc>
        <w:tc>
          <w:tcPr>
            <w:tcW w:w="4367" w:type="dxa"/>
          </w:tcPr>
          <w:p w:rsidR="00C34BE8" w:rsidRPr="00C34BE8" w:rsidRDefault="00C34BE8" w:rsidP="004273B4">
            <w:pPr>
              <w:spacing w:line="240" w:lineRule="atLeast"/>
              <w:jc w:val="both"/>
              <w:rPr>
                <w:rStyle w:val="a9"/>
                <w:i w:val="0"/>
                <w:sz w:val="28"/>
                <w:szCs w:val="28"/>
              </w:rPr>
            </w:pPr>
            <w:r w:rsidRPr="00C34BE8">
              <w:rPr>
                <w:sz w:val="28"/>
                <w:szCs w:val="28"/>
              </w:rPr>
              <w:t>Аппарат ФПЛО, УМЦ, членские организации ФПЛО.</w:t>
            </w:r>
          </w:p>
        </w:tc>
      </w:tr>
      <w:tr w:rsidR="00C34BE8" w:rsidRPr="00C34BE8" w:rsidTr="000F2338">
        <w:tc>
          <w:tcPr>
            <w:tcW w:w="599" w:type="dxa"/>
          </w:tcPr>
          <w:p w:rsidR="00C34BE8" w:rsidRPr="00C34BE8" w:rsidRDefault="00C34BE8" w:rsidP="002C24B9">
            <w:pPr>
              <w:spacing w:line="240" w:lineRule="atLeast"/>
              <w:ind w:left="-108"/>
              <w:jc w:val="center"/>
              <w:rPr>
                <w:sz w:val="28"/>
                <w:szCs w:val="28"/>
              </w:rPr>
            </w:pPr>
            <w:r w:rsidRPr="00C34BE8">
              <w:rPr>
                <w:sz w:val="28"/>
                <w:szCs w:val="28"/>
              </w:rPr>
              <w:t>10.</w:t>
            </w:r>
          </w:p>
        </w:tc>
        <w:tc>
          <w:tcPr>
            <w:tcW w:w="8363" w:type="dxa"/>
          </w:tcPr>
          <w:p w:rsidR="00C34BE8" w:rsidRPr="00C34BE8" w:rsidRDefault="00C34BE8" w:rsidP="00E87D3E">
            <w:pPr>
              <w:jc w:val="both"/>
              <w:rPr>
                <w:sz w:val="28"/>
                <w:szCs w:val="28"/>
              </w:rPr>
            </w:pPr>
            <w:r w:rsidRPr="00C34BE8">
              <w:rPr>
                <w:sz w:val="28"/>
                <w:szCs w:val="28"/>
              </w:rPr>
              <w:t xml:space="preserve">Взаимодействие ФПЛО с региональными СМИ с целью </w:t>
            </w:r>
            <w:r w:rsidR="002C24B9">
              <w:rPr>
                <w:sz w:val="28"/>
                <w:szCs w:val="28"/>
              </w:rPr>
              <w:t xml:space="preserve">популяризации деятельности </w:t>
            </w:r>
            <w:r w:rsidRPr="00C34BE8">
              <w:rPr>
                <w:sz w:val="28"/>
                <w:szCs w:val="28"/>
              </w:rPr>
              <w:t>профсоюзов.</w:t>
            </w:r>
          </w:p>
        </w:tc>
        <w:tc>
          <w:tcPr>
            <w:tcW w:w="2127" w:type="dxa"/>
          </w:tcPr>
          <w:p w:rsidR="00C34BE8" w:rsidRPr="00C34BE8" w:rsidRDefault="002C24B9" w:rsidP="00015437">
            <w:pPr>
              <w:jc w:val="center"/>
              <w:rPr>
                <w:sz w:val="28"/>
                <w:szCs w:val="28"/>
              </w:rPr>
            </w:pPr>
            <w:r>
              <w:rPr>
                <w:sz w:val="28"/>
                <w:szCs w:val="28"/>
              </w:rPr>
              <w:t>п</w:t>
            </w:r>
            <w:r w:rsidR="00C34BE8" w:rsidRPr="00C34BE8">
              <w:rPr>
                <w:sz w:val="28"/>
                <w:szCs w:val="28"/>
              </w:rPr>
              <w:t>остоянно</w:t>
            </w:r>
          </w:p>
        </w:tc>
        <w:tc>
          <w:tcPr>
            <w:tcW w:w="4367" w:type="dxa"/>
          </w:tcPr>
          <w:p w:rsidR="00C34BE8" w:rsidRPr="00C34BE8" w:rsidRDefault="00C34BE8" w:rsidP="00015437">
            <w:pPr>
              <w:spacing w:line="240" w:lineRule="atLeast"/>
              <w:jc w:val="both"/>
              <w:rPr>
                <w:sz w:val="28"/>
                <w:szCs w:val="28"/>
              </w:rPr>
            </w:pPr>
            <w:r w:rsidRPr="00C34BE8">
              <w:rPr>
                <w:rStyle w:val="a9"/>
                <w:i w:val="0"/>
                <w:sz w:val="28"/>
                <w:szCs w:val="28"/>
              </w:rPr>
              <w:t>Аппарат ФПЛО, УМЦ, членские организации ФПЛО.</w:t>
            </w:r>
          </w:p>
        </w:tc>
      </w:tr>
    </w:tbl>
    <w:p w:rsidR="002131BC" w:rsidRPr="00473644" w:rsidRDefault="002131BC">
      <w:pPr>
        <w:spacing w:line="240" w:lineRule="exact"/>
        <w:rPr>
          <w:sz w:val="32"/>
          <w:szCs w:val="32"/>
        </w:rPr>
      </w:pPr>
    </w:p>
    <w:sectPr w:rsidR="002131BC" w:rsidRPr="00473644"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4A" w:rsidRDefault="00915A4A" w:rsidP="00A66D67">
      <w:r>
        <w:separator/>
      </w:r>
    </w:p>
  </w:endnote>
  <w:endnote w:type="continuationSeparator" w:id="0">
    <w:p w:rsidR="00915A4A" w:rsidRDefault="00915A4A"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4A" w:rsidRDefault="00915A4A" w:rsidP="00A66D67">
      <w:r>
        <w:separator/>
      </w:r>
    </w:p>
  </w:footnote>
  <w:footnote w:type="continuationSeparator" w:id="0">
    <w:p w:rsidR="00915A4A" w:rsidRDefault="00915A4A" w:rsidP="00A6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AC59A0"/>
    <w:multiLevelType w:val="hybridMultilevel"/>
    <w:tmpl w:val="039254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54688D"/>
    <w:multiLevelType w:val="hybridMultilevel"/>
    <w:tmpl w:val="69601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37"/>
    <w:rsid w:val="0001548D"/>
    <w:rsid w:val="00015DFB"/>
    <w:rsid w:val="00025303"/>
    <w:rsid w:val="00025481"/>
    <w:rsid w:val="00025579"/>
    <w:rsid w:val="00025A34"/>
    <w:rsid w:val="00026BC3"/>
    <w:rsid w:val="00027D58"/>
    <w:rsid w:val="0003542A"/>
    <w:rsid w:val="00037BB5"/>
    <w:rsid w:val="00042905"/>
    <w:rsid w:val="00043872"/>
    <w:rsid w:val="000448B3"/>
    <w:rsid w:val="00046702"/>
    <w:rsid w:val="00047197"/>
    <w:rsid w:val="00047C85"/>
    <w:rsid w:val="00053D5F"/>
    <w:rsid w:val="0005401D"/>
    <w:rsid w:val="000552EF"/>
    <w:rsid w:val="00057E47"/>
    <w:rsid w:val="00060D5A"/>
    <w:rsid w:val="00061760"/>
    <w:rsid w:val="00062680"/>
    <w:rsid w:val="000627CA"/>
    <w:rsid w:val="000648F2"/>
    <w:rsid w:val="00064936"/>
    <w:rsid w:val="00066784"/>
    <w:rsid w:val="00066B4A"/>
    <w:rsid w:val="0006757A"/>
    <w:rsid w:val="000678F8"/>
    <w:rsid w:val="000709F3"/>
    <w:rsid w:val="00071366"/>
    <w:rsid w:val="00073E0E"/>
    <w:rsid w:val="00074100"/>
    <w:rsid w:val="00083595"/>
    <w:rsid w:val="00083EBC"/>
    <w:rsid w:val="000859C6"/>
    <w:rsid w:val="00085AC0"/>
    <w:rsid w:val="0008705C"/>
    <w:rsid w:val="00091AB9"/>
    <w:rsid w:val="00092470"/>
    <w:rsid w:val="00092C40"/>
    <w:rsid w:val="000A19A4"/>
    <w:rsid w:val="000A1ED5"/>
    <w:rsid w:val="000A27F5"/>
    <w:rsid w:val="000A4D46"/>
    <w:rsid w:val="000B1220"/>
    <w:rsid w:val="000B5225"/>
    <w:rsid w:val="000B5E7D"/>
    <w:rsid w:val="000B634C"/>
    <w:rsid w:val="000B7342"/>
    <w:rsid w:val="000C0E4B"/>
    <w:rsid w:val="000C193B"/>
    <w:rsid w:val="000C71E3"/>
    <w:rsid w:val="000C740B"/>
    <w:rsid w:val="000C743E"/>
    <w:rsid w:val="000D03B1"/>
    <w:rsid w:val="000D10BA"/>
    <w:rsid w:val="000D1B57"/>
    <w:rsid w:val="000D7CF0"/>
    <w:rsid w:val="000E049C"/>
    <w:rsid w:val="000E0FCC"/>
    <w:rsid w:val="000E194F"/>
    <w:rsid w:val="000E1C0D"/>
    <w:rsid w:val="000E5AAC"/>
    <w:rsid w:val="000E6C08"/>
    <w:rsid w:val="000E7708"/>
    <w:rsid w:val="000F2338"/>
    <w:rsid w:val="000F2856"/>
    <w:rsid w:val="000F3627"/>
    <w:rsid w:val="000F3906"/>
    <w:rsid w:val="000F4A82"/>
    <w:rsid w:val="000F7015"/>
    <w:rsid w:val="000F73F3"/>
    <w:rsid w:val="000F7ADB"/>
    <w:rsid w:val="00100ACE"/>
    <w:rsid w:val="00101240"/>
    <w:rsid w:val="00101C13"/>
    <w:rsid w:val="00101ED2"/>
    <w:rsid w:val="0010756A"/>
    <w:rsid w:val="00113709"/>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21FD"/>
    <w:rsid w:val="00163A52"/>
    <w:rsid w:val="00164456"/>
    <w:rsid w:val="001669AC"/>
    <w:rsid w:val="001674D9"/>
    <w:rsid w:val="00167689"/>
    <w:rsid w:val="00167C96"/>
    <w:rsid w:val="00171036"/>
    <w:rsid w:val="00172895"/>
    <w:rsid w:val="00173871"/>
    <w:rsid w:val="0017414E"/>
    <w:rsid w:val="00176BF4"/>
    <w:rsid w:val="001776C5"/>
    <w:rsid w:val="0018193E"/>
    <w:rsid w:val="00182BFD"/>
    <w:rsid w:val="00187817"/>
    <w:rsid w:val="001935C0"/>
    <w:rsid w:val="00193C72"/>
    <w:rsid w:val="00195514"/>
    <w:rsid w:val="00196B82"/>
    <w:rsid w:val="001A02D1"/>
    <w:rsid w:val="001A1295"/>
    <w:rsid w:val="001A4D6E"/>
    <w:rsid w:val="001A4E6B"/>
    <w:rsid w:val="001A559E"/>
    <w:rsid w:val="001A7DB3"/>
    <w:rsid w:val="001B0F36"/>
    <w:rsid w:val="001B215C"/>
    <w:rsid w:val="001B2E47"/>
    <w:rsid w:val="001B475E"/>
    <w:rsid w:val="001C00E2"/>
    <w:rsid w:val="001C060E"/>
    <w:rsid w:val="001C1065"/>
    <w:rsid w:val="001C25B3"/>
    <w:rsid w:val="001C3A63"/>
    <w:rsid w:val="001D0987"/>
    <w:rsid w:val="001D1D3F"/>
    <w:rsid w:val="001D25FB"/>
    <w:rsid w:val="001D3CFC"/>
    <w:rsid w:val="001D5459"/>
    <w:rsid w:val="001E576E"/>
    <w:rsid w:val="001E7A94"/>
    <w:rsid w:val="001E7F54"/>
    <w:rsid w:val="001F090C"/>
    <w:rsid w:val="001F1991"/>
    <w:rsid w:val="001F2A86"/>
    <w:rsid w:val="001F382F"/>
    <w:rsid w:val="001F5F80"/>
    <w:rsid w:val="001F72D7"/>
    <w:rsid w:val="002053ED"/>
    <w:rsid w:val="002056B5"/>
    <w:rsid w:val="002059CF"/>
    <w:rsid w:val="00206974"/>
    <w:rsid w:val="00206D9E"/>
    <w:rsid w:val="00206F1E"/>
    <w:rsid w:val="00211BC0"/>
    <w:rsid w:val="002125B7"/>
    <w:rsid w:val="002131BC"/>
    <w:rsid w:val="00214BC8"/>
    <w:rsid w:val="002177DF"/>
    <w:rsid w:val="002228B9"/>
    <w:rsid w:val="0022333D"/>
    <w:rsid w:val="00225F1C"/>
    <w:rsid w:val="00230A05"/>
    <w:rsid w:val="0023121B"/>
    <w:rsid w:val="002319BE"/>
    <w:rsid w:val="00231BEC"/>
    <w:rsid w:val="0023371F"/>
    <w:rsid w:val="00234FA0"/>
    <w:rsid w:val="002458F2"/>
    <w:rsid w:val="00251AFD"/>
    <w:rsid w:val="002536F9"/>
    <w:rsid w:val="00253910"/>
    <w:rsid w:val="0025506A"/>
    <w:rsid w:val="0025759A"/>
    <w:rsid w:val="00257934"/>
    <w:rsid w:val="002627ED"/>
    <w:rsid w:val="002660BB"/>
    <w:rsid w:val="002719E6"/>
    <w:rsid w:val="00272A41"/>
    <w:rsid w:val="00274ABA"/>
    <w:rsid w:val="00280CD1"/>
    <w:rsid w:val="002813DD"/>
    <w:rsid w:val="002831E5"/>
    <w:rsid w:val="00284D5E"/>
    <w:rsid w:val="002865B7"/>
    <w:rsid w:val="002868D3"/>
    <w:rsid w:val="0029195B"/>
    <w:rsid w:val="002937E5"/>
    <w:rsid w:val="00293DA1"/>
    <w:rsid w:val="0029478B"/>
    <w:rsid w:val="00294B69"/>
    <w:rsid w:val="00295697"/>
    <w:rsid w:val="002A13D7"/>
    <w:rsid w:val="002A27C6"/>
    <w:rsid w:val="002A66DD"/>
    <w:rsid w:val="002B064A"/>
    <w:rsid w:val="002B0EF2"/>
    <w:rsid w:val="002B15B0"/>
    <w:rsid w:val="002B35F9"/>
    <w:rsid w:val="002B6A28"/>
    <w:rsid w:val="002B7597"/>
    <w:rsid w:val="002C15E2"/>
    <w:rsid w:val="002C24B9"/>
    <w:rsid w:val="002D014C"/>
    <w:rsid w:val="002D03EE"/>
    <w:rsid w:val="002D6BED"/>
    <w:rsid w:val="002D7986"/>
    <w:rsid w:val="002E5252"/>
    <w:rsid w:val="002E65E0"/>
    <w:rsid w:val="002E6E1B"/>
    <w:rsid w:val="002F0CCA"/>
    <w:rsid w:val="002F414C"/>
    <w:rsid w:val="002F4767"/>
    <w:rsid w:val="002F4BE1"/>
    <w:rsid w:val="002F5A6F"/>
    <w:rsid w:val="003019A2"/>
    <w:rsid w:val="00302ED4"/>
    <w:rsid w:val="00305BF2"/>
    <w:rsid w:val="00310494"/>
    <w:rsid w:val="003135B7"/>
    <w:rsid w:val="00315706"/>
    <w:rsid w:val="00315AC9"/>
    <w:rsid w:val="00316856"/>
    <w:rsid w:val="00317A82"/>
    <w:rsid w:val="0032072F"/>
    <w:rsid w:val="003220F3"/>
    <w:rsid w:val="00322FD1"/>
    <w:rsid w:val="003233D8"/>
    <w:rsid w:val="0032539A"/>
    <w:rsid w:val="00325821"/>
    <w:rsid w:val="003270B7"/>
    <w:rsid w:val="0032751B"/>
    <w:rsid w:val="00332924"/>
    <w:rsid w:val="0033770F"/>
    <w:rsid w:val="00342822"/>
    <w:rsid w:val="00342D1F"/>
    <w:rsid w:val="003436F5"/>
    <w:rsid w:val="003441C7"/>
    <w:rsid w:val="00344A80"/>
    <w:rsid w:val="00345872"/>
    <w:rsid w:val="0034657C"/>
    <w:rsid w:val="00346BBE"/>
    <w:rsid w:val="0035033E"/>
    <w:rsid w:val="0035162F"/>
    <w:rsid w:val="0035308D"/>
    <w:rsid w:val="00354424"/>
    <w:rsid w:val="00354C6B"/>
    <w:rsid w:val="00357CC3"/>
    <w:rsid w:val="003600EE"/>
    <w:rsid w:val="00365C62"/>
    <w:rsid w:val="00367DAE"/>
    <w:rsid w:val="003700F4"/>
    <w:rsid w:val="0037124A"/>
    <w:rsid w:val="003719D9"/>
    <w:rsid w:val="003725E3"/>
    <w:rsid w:val="0037263E"/>
    <w:rsid w:val="00373A57"/>
    <w:rsid w:val="00373BD1"/>
    <w:rsid w:val="00374399"/>
    <w:rsid w:val="00375937"/>
    <w:rsid w:val="00375B60"/>
    <w:rsid w:val="00376B67"/>
    <w:rsid w:val="003779C6"/>
    <w:rsid w:val="003927B3"/>
    <w:rsid w:val="00393E6F"/>
    <w:rsid w:val="00393F18"/>
    <w:rsid w:val="00394C97"/>
    <w:rsid w:val="00395DA2"/>
    <w:rsid w:val="0039641A"/>
    <w:rsid w:val="003A255B"/>
    <w:rsid w:val="003A67F6"/>
    <w:rsid w:val="003B0397"/>
    <w:rsid w:val="003B385C"/>
    <w:rsid w:val="003B5A6C"/>
    <w:rsid w:val="003B6A57"/>
    <w:rsid w:val="003C04C8"/>
    <w:rsid w:val="003C36F8"/>
    <w:rsid w:val="003C3949"/>
    <w:rsid w:val="003C5D5D"/>
    <w:rsid w:val="003C6A52"/>
    <w:rsid w:val="003D243A"/>
    <w:rsid w:val="003D2DCF"/>
    <w:rsid w:val="003D37E5"/>
    <w:rsid w:val="003D43FA"/>
    <w:rsid w:val="003D533E"/>
    <w:rsid w:val="003D5C86"/>
    <w:rsid w:val="003D75EA"/>
    <w:rsid w:val="003E22AE"/>
    <w:rsid w:val="003E3102"/>
    <w:rsid w:val="003E43ED"/>
    <w:rsid w:val="003E7579"/>
    <w:rsid w:val="003F0656"/>
    <w:rsid w:val="003F2F15"/>
    <w:rsid w:val="003F3013"/>
    <w:rsid w:val="003F5A9B"/>
    <w:rsid w:val="00401B1F"/>
    <w:rsid w:val="00401FD1"/>
    <w:rsid w:val="004029C9"/>
    <w:rsid w:val="00403051"/>
    <w:rsid w:val="004034F7"/>
    <w:rsid w:val="0040483D"/>
    <w:rsid w:val="004056B1"/>
    <w:rsid w:val="004060CC"/>
    <w:rsid w:val="004061EF"/>
    <w:rsid w:val="00407FCF"/>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45316"/>
    <w:rsid w:val="004504A1"/>
    <w:rsid w:val="00450893"/>
    <w:rsid w:val="00451041"/>
    <w:rsid w:val="00451DAB"/>
    <w:rsid w:val="0045261F"/>
    <w:rsid w:val="004556C4"/>
    <w:rsid w:val="00456479"/>
    <w:rsid w:val="0045767E"/>
    <w:rsid w:val="00457EA3"/>
    <w:rsid w:val="004613C3"/>
    <w:rsid w:val="004660D1"/>
    <w:rsid w:val="00470276"/>
    <w:rsid w:val="00471298"/>
    <w:rsid w:val="00473644"/>
    <w:rsid w:val="004757E1"/>
    <w:rsid w:val="00484716"/>
    <w:rsid w:val="00484A4F"/>
    <w:rsid w:val="00487EFB"/>
    <w:rsid w:val="00493631"/>
    <w:rsid w:val="00493A00"/>
    <w:rsid w:val="00495DBF"/>
    <w:rsid w:val="004A0414"/>
    <w:rsid w:val="004A043C"/>
    <w:rsid w:val="004A1C16"/>
    <w:rsid w:val="004A2FB1"/>
    <w:rsid w:val="004A47CC"/>
    <w:rsid w:val="004A5EBF"/>
    <w:rsid w:val="004A73F6"/>
    <w:rsid w:val="004A7D89"/>
    <w:rsid w:val="004B1A77"/>
    <w:rsid w:val="004B1B78"/>
    <w:rsid w:val="004B3C61"/>
    <w:rsid w:val="004B75A2"/>
    <w:rsid w:val="004C01F4"/>
    <w:rsid w:val="004C0FA4"/>
    <w:rsid w:val="004C2986"/>
    <w:rsid w:val="004C327C"/>
    <w:rsid w:val="004C38F5"/>
    <w:rsid w:val="004C4C84"/>
    <w:rsid w:val="004C5192"/>
    <w:rsid w:val="004D03E8"/>
    <w:rsid w:val="004D1493"/>
    <w:rsid w:val="004D5CE6"/>
    <w:rsid w:val="004D65C3"/>
    <w:rsid w:val="004E3060"/>
    <w:rsid w:val="004E3766"/>
    <w:rsid w:val="004E4C7D"/>
    <w:rsid w:val="004F0982"/>
    <w:rsid w:val="004F1AAB"/>
    <w:rsid w:val="004F23A8"/>
    <w:rsid w:val="004F36B9"/>
    <w:rsid w:val="004F3C5A"/>
    <w:rsid w:val="004F5653"/>
    <w:rsid w:val="004F5BAC"/>
    <w:rsid w:val="004F5C79"/>
    <w:rsid w:val="004F6238"/>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40C"/>
    <w:rsid w:val="0053695A"/>
    <w:rsid w:val="00536AD3"/>
    <w:rsid w:val="0054122F"/>
    <w:rsid w:val="005441CC"/>
    <w:rsid w:val="005472A0"/>
    <w:rsid w:val="0054785C"/>
    <w:rsid w:val="005527F5"/>
    <w:rsid w:val="00552E38"/>
    <w:rsid w:val="00552ECB"/>
    <w:rsid w:val="0055319A"/>
    <w:rsid w:val="005571F2"/>
    <w:rsid w:val="00567711"/>
    <w:rsid w:val="00567F6E"/>
    <w:rsid w:val="0057212A"/>
    <w:rsid w:val="00572343"/>
    <w:rsid w:val="00573491"/>
    <w:rsid w:val="005748A2"/>
    <w:rsid w:val="00575320"/>
    <w:rsid w:val="00575C05"/>
    <w:rsid w:val="00577C17"/>
    <w:rsid w:val="00581325"/>
    <w:rsid w:val="00581C4C"/>
    <w:rsid w:val="005826AD"/>
    <w:rsid w:val="005827B6"/>
    <w:rsid w:val="0058280D"/>
    <w:rsid w:val="005828CE"/>
    <w:rsid w:val="0058464B"/>
    <w:rsid w:val="0058607F"/>
    <w:rsid w:val="0059062E"/>
    <w:rsid w:val="00590E73"/>
    <w:rsid w:val="005943B0"/>
    <w:rsid w:val="00595002"/>
    <w:rsid w:val="00595997"/>
    <w:rsid w:val="00597478"/>
    <w:rsid w:val="0059752C"/>
    <w:rsid w:val="005A0BED"/>
    <w:rsid w:val="005A2395"/>
    <w:rsid w:val="005A3E33"/>
    <w:rsid w:val="005A4FC5"/>
    <w:rsid w:val="005A6250"/>
    <w:rsid w:val="005B0781"/>
    <w:rsid w:val="005B271D"/>
    <w:rsid w:val="005B48F1"/>
    <w:rsid w:val="005C1327"/>
    <w:rsid w:val="005C1381"/>
    <w:rsid w:val="005C18A0"/>
    <w:rsid w:val="005C76F0"/>
    <w:rsid w:val="005C770B"/>
    <w:rsid w:val="005D1322"/>
    <w:rsid w:val="005D16ED"/>
    <w:rsid w:val="005D2DED"/>
    <w:rsid w:val="005D3AC0"/>
    <w:rsid w:val="005D4FC1"/>
    <w:rsid w:val="005D790C"/>
    <w:rsid w:val="005E01B5"/>
    <w:rsid w:val="005E3CA8"/>
    <w:rsid w:val="005E5813"/>
    <w:rsid w:val="005E7409"/>
    <w:rsid w:val="005F09DF"/>
    <w:rsid w:val="005F1CA4"/>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59BF"/>
    <w:rsid w:val="00627371"/>
    <w:rsid w:val="00633644"/>
    <w:rsid w:val="00634B5E"/>
    <w:rsid w:val="00635B25"/>
    <w:rsid w:val="00636272"/>
    <w:rsid w:val="00637424"/>
    <w:rsid w:val="00641506"/>
    <w:rsid w:val="00641936"/>
    <w:rsid w:val="00642E26"/>
    <w:rsid w:val="0064494C"/>
    <w:rsid w:val="00644D9B"/>
    <w:rsid w:val="00644FE2"/>
    <w:rsid w:val="00647370"/>
    <w:rsid w:val="00650BEF"/>
    <w:rsid w:val="006518FC"/>
    <w:rsid w:val="006541B2"/>
    <w:rsid w:val="00654AA0"/>
    <w:rsid w:val="00656773"/>
    <w:rsid w:val="006576DE"/>
    <w:rsid w:val="00662553"/>
    <w:rsid w:val="00662CBB"/>
    <w:rsid w:val="00662FF6"/>
    <w:rsid w:val="006634C3"/>
    <w:rsid w:val="006643B7"/>
    <w:rsid w:val="00666946"/>
    <w:rsid w:val="006671A7"/>
    <w:rsid w:val="00670AD4"/>
    <w:rsid w:val="00671A2E"/>
    <w:rsid w:val="00672A09"/>
    <w:rsid w:val="00673513"/>
    <w:rsid w:val="00676F43"/>
    <w:rsid w:val="00680221"/>
    <w:rsid w:val="00681242"/>
    <w:rsid w:val="00684C06"/>
    <w:rsid w:val="0069053B"/>
    <w:rsid w:val="00691F46"/>
    <w:rsid w:val="00692972"/>
    <w:rsid w:val="00694CF0"/>
    <w:rsid w:val="006956CC"/>
    <w:rsid w:val="006967C4"/>
    <w:rsid w:val="0069734C"/>
    <w:rsid w:val="006A1066"/>
    <w:rsid w:val="006A4EA5"/>
    <w:rsid w:val="006A5692"/>
    <w:rsid w:val="006A5D43"/>
    <w:rsid w:val="006A69AD"/>
    <w:rsid w:val="006A70A8"/>
    <w:rsid w:val="006A793A"/>
    <w:rsid w:val="006B0C1E"/>
    <w:rsid w:val="006B0D29"/>
    <w:rsid w:val="006B37F8"/>
    <w:rsid w:val="006B4709"/>
    <w:rsid w:val="006B5E3A"/>
    <w:rsid w:val="006C0C6F"/>
    <w:rsid w:val="006C1C92"/>
    <w:rsid w:val="006C2BA2"/>
    <w:rsid w:val="006C7AB7"/>
    <w:rsid w:val="006C7D52"/>
    <w:rsid w:val="006D00E2"/>
    <w:rsid w:val="006D70A2"/>
    <w:rsid w:val="006E36EA"/>
    <w:rsid w:val="006E4531"/>
    <w:rsid w:val="006E7D4E"/>
    <w:rsid w:val="006E7EF3"/>
    <w:rsid w:val="006F0729"/>
    <w:rsid w:val="006F0780"/>
    <w:rsid w:val="006F382B"/>
    <w:rsid w:val="006F3ED4"/>
    <w:rsid w:val="006F4024"/>
    <w:rsid w:val="006F42D6"/>
    <w:rsid w:val="006F7B63"/>
    <w:rsid w:val="006F7C45"/>
    <w:rsid w:val="00700C44"/>
    <w:rsid w:val="00703C3B"/>
    <w:rsid w:val="007048EB"/>
    <w:rsid w:val="007074F5"/>
    <w:rsid w:val="007112D5"/>
    <w:rsid w:val="00712B45"/>
    <w:rsid w:val="00720A37"/>
    <w:rsid w:val="00722195"/>
    <w:rsid w:val="007260FC"/>
    <w:rsid w:val="0072707C"/>
    <w:rsid w:val="00727199"/>
    <w:rsid w:val="007300D0"/>
    <w:rsid w:val="0073095A"/>
    <w:rsid w:val="00735804"/>
    <w:rsid w:val="0073707E"/>
    <w:rsid w:val="007370B2"/>
    <w:rsid w:val="007378E5"/>
    <w:rsid w:val="00741B5F"/>
    <w:rsid w:val="00742D1B"/>
    <w:rsid w:val="007436E4"/>
    <w:rsid w:val="007440D1"/>
    <w:rsid w:val="0075202C"/>
    <w:rsid w:val="00753F26"/>
    <w:rsid w:val="0075640B"/>
    <w:rsid w:val="00760CB5"/>
    <w:rsid w:val="00762839"/>
    <w:rsid w:val="0076595B"/>
    <w:rsid w:val="00770392"/>
    <w:rsid w:val="00771336"/>
    <w:rsid w:val="00773F63"/>
    <w:rsid w:val="0077570B"/>
    <w:rsid w:val="00776E63"/>
    <w:rsid w:val="00777C99"/>
    <w:rsid w:val="00783D36"/>
    <w:rsid w:val="007847CC"/>
    <w:rsid w:val="00784E1F"/>
    <w:rsid w:val="00786BD7"/>
    <w:rsid w:val="0079008A"/>
    <w:rsid w:val="00790678"/>
    <w:rsid w:val="00790948"/>
    <w:rsid w:val="00790F99"/>
    <w:rsid w:val="007936EA"/>
    <w:rsid w:val="00794E61"/>
    <w:rsid w:val="00796DAE"/>
    <w:rsid w:val="007A06A8"/>
    <w:rsid w:val="007A0B6D"/>
    <w:rsid w:val="007A3440"/>
    <w:rsid w:val="007A4DF0"/>
    <w:rsid w:val="007A6024"/>
    <w:rsid w:val="007A7F93"/>
    <w:rsid w:val="007B1251"/>
    <w:rsid w:val="007B1480"/>
    <w:rsid w:val="007B354A"/>
    <w:rsid w:val="007B4C23"/>
    <w:rsid w:val="007B4C9C"/>
    <w:rsid w:val="007B6558"/>
    <w:rsid w:val="007B7B57"/>
    <w:rsid w:val="007D0522"/>
    <w:rsid w:val="007D35B7"/>
    <w:rsid w:val="007D4027"/>
    <w:rsid w:val="007D6981"/>
    <w:rsid w:val="007E148C"/>
    <w:rsid w:val="007E4C43"/>
    <w:rsid w:val="007E5FFB"/>
    <w:rsid w:val="007E6131"/>
    <w:rsid w:val="007E738E"/>
    <w:rsid w:val="007F0A3F"/>
    <w:rsid w:val="007F2091"/>
    <w:rsid w:val="007F24D1"/>
    <w:rsid w:val="007F32F7"/>
    <w:rsid w:val="007F563B"/>
    <w:rsid w:val="007F59AB"/>
    <w:rsid w:val="007F62CB"/>
    <w:rsid w:val="007F72D5"/>
    <w:rsid w:val="00800E65"/>
    <w:rsid w:val="00804234"/>
    <w:rsid w:val="00806960"/>
    <w:rsid w:val="008108E8"/>
    <w:rsid w:val="008111E8"/>
    <w:rsid w:val="008117B8"/>
    <w:rsid w:val="00811EA4"/>
    <w:rsid w:val="00813D02"/>
    <w:rsid w:val="008154B6"/>
    <w:rsid w:val="00815A12"/>
    <w:rsid w:val="00820313"/>
    <w:rsid w:val="00821025"/>
    <w:rsid w:val="008217C6"/>
    <w:rsid w:val="00825D4F"/>
    <w:rsid w:val="00826C07"/>
    <w:rsid w:val="00830B66"/>
    <w:rsid w:val="0083112B"/>
    <w:rsid w:val="00831EF5"/>
    <w:rsid w:val="00832E2B"/>
    <w:rsid w:val="00836B12"/>
    <w:rsid w:val="00840814"/>
    <w:rsid w:val="0084179C"/>
    <w:rsid w:val="008426D7"/>
    <w:rsid w:val="00842D11"/>
    <w:rsid w:val="0084321C"/>
    <w:rsid w:val="008437C5"/>
    <w:rsid w:val="00845C0E"/>
    <w:rsid w:val="008471FD"/>
    <w:rsid w:val="00854498"/>
    <w:rsid w:val="00854BFC"/>
    <w:rsid w:val="00856B99"/>
    <w:rsid w:val="00857FF2"/>
    <w:rsid w:val="008622A0"/>
    <w:rsid w:val="00864E98"/>
    <w:rsid w:val="00865040"/>
    <w:rsid w:val="0086611C"/>
    <w:rsid w:val="00870676"/>
    <w:rsid w:val="00873145"/>
    <w:rsid w:val="008745C3"/>
    <w:rsid w:val="00874F39"/>
    <w:rsid w:val="008756C7"/>
    <w:rsid w:val="00881059"/>
    <w:rsid w:val="00884176"/>
    <w:rsid w:val="008853CD"/>
    <w:rsid w:val="00886DA4"/>
    <w:rsid w:val="008929DB"/>
    <w:rsid w:val="00895574"/>
    <w:rsid w:val="0089666F"/>
    <w:rsid w:val="008A40ED"/>
    <w:rsid w:val="008A4694"/>
    <w:rsid w:val="008A5493"/>
    <w:rsid w:val="008A6446"/>
    <w:rsid w:val="008B0422"/>
    <w:rsid w:val="008B15BD"/>
    <w:rsid w:val="008B59A0"/>
    <w:rsid w:val="008B65A0"/>
    <w:rsid w:val="008B78EE"/>
    <w:rsid w:val="008C1640"/>
    <w:rsid w:val="008C2334"/>
    <w:rsid w:val="008C5B62"/>
    <w:rsid w:val="008C7BBD"/>
    <w:rsid w:val="008D1A93"/>
    <w:rsid w:val="008D35B8"/>
    <w:rsid w:val="008D37C6"/>
    <w:rsid w:val="008D53A5"/>
    <w:rsid w:val="008D7639"/>
    <w:rsid w:val="008D7E32"/>
    <w:rsid w:val="008E2A0C"/>
    <w:rsid w:val="008E5A35"/>
    <w:rsid w:val="008E7EAD"/>
    <w:rsid w:val="008F2417"/>
    <w:rsid w:val="008F2D56"/>
    <w:rsid w:val="008F32A9"/>
    <w:rsid w:val="008F442E"/>
    <w:rsid w:val="008F5157"/>
    <w:rsid w:val="008F6EE6"/>
    <w:rsid w:val="008F7BD7"/>
    <w:rsid w:val="00900448"/>
    <w:rsid w:val="0090324F"/>
    <w:rsid w:val="00903911"/>
    <w:rsid w:val="00903F23"/>
    <w:rsid w:val="00904C3C"/>
    <w:rsid w:val="00904E60"/>
    <w:rsid w:val="009067B7"/>
    <w:rsid w:val="009121A6"/>
    <w:rsid w:val="0091420E"/>
    <w:rsid w:val="009149B1"/>
    <w:rsid w:val="00914E85"/>
    <w:rsid w:val="00915A4A"/>
    <w:rsid w:val="00916659"/>
    <w:rsid w:val="0091737D"/>
    <w:rsid w:val="009210FB"/>
    <w:rsid w:val="0092181C"/>
    <w:rsid w:val="00922B02"/>
    <w:rsid w:val="00922B04"/>
    <w:rsid w:val="00923604"/>
    <w:rsid w:val="00923C2A"/>
    <w:rsid w:val="00924180"/>
    <w:rsid w:val="009342F4"/>
    <w:rsid w:val="0093561F"/>
    <w:rsid w:val="00935C90"/>
    <w:rsid w:val="009412B1"/>
    <w:rsid w:val="00941567"/>
    <w:rsid w:val="0094306C"/>
    <w:rsid w:val="009431F4"/>
    <w:rsid w:val="009437A6"/>
    <w:rsid w:val="00943F4E"/>
    <w:rsid w:val="009465A6"/>
    <w:rsid w:val="00947C7B"/>
    <w:rsid w:val="009501B2"/>
    <w:rsid w:val="00950AD3"/>
    <w:rsid w:val="00951B43"/>
    <w:rsid w:val="00956412"/>
    <w:rsid w:val="00960913"/>
    <w:rsid w:val="009619D7"/>
    <w:rsid w:val="0096474B"/>
    <w:rsid w:val="009677F1"/>
    <w:rsid w:val="00970C1D"/>
    <w:rsid w:val="00971178"/>
    <w:rsid w:val="00972A27"/>
    <w:rsid w:val="00974418"/>
    <w:rsid w:val="00974BBB"/>
    <w:rsid w:val="00982014"/>
    <w:rsid w:val="00982B35"/>
    <w:rsid w:val="00983B59"/>
    <w:rsid w:val="00986AAB"/>
    <w:rsid w:val="00986DB5"/>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9E74B4"/>
    <w:rsid w:val="009F7376"/>
    <w:rsid w:val="00A0147D"/>
    <w:rsid w:val="00A014AF"/>
    <w:rsid w:val="00A01F4C"/>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470CA"/>
    <w:rsid w:val="00A51EDA"/>
    <w:rsid w:val="00A52B3F"/>
    <w:rsid w:val="00A534FD"/>
    <w:rsid w:val="00A55183"/>
    <w:rsid w:val="00A6124B"/>
    <w:rsid w:val="00A61E46"/>
    <w:rsid w:val="00A650BB"/>
    <w:rsid w:val="00A651AE"/>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240D"/>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0EFB"/>
    <w:rsid w:val="00AB1E59"/>
    <w:rsid w:val="00AB4D52"/>
    <w:rsid w:val="00AB7E24"/>
    <w:rsid w:val="00AC0F3F"/>
    <w:rsid w:val="00AC17E5"/>
    <w:rsid w:val="00AC3D9E"/>
    <w:rsid w:val="00AC41D6"/>
    <w:rsid w:val="00AC5318"/>
    <w:rsid w:val="00AD08DD"/>
    <w:rsid w:val="00AD2FF7"/>
    <w:rsid w:val="00AD37CE"/>
    <w:rsid w:val="00AD5521"/>
    <w:rsid w:val="00AD59DB"/>
    <w:rsid w:val="00AE3784"/>
    <w:rsid w:val="00AE58FD"/>
    <w:rsid w:val="00AE6190"/>
    <w:rsid w:val="00AE686E"/>
    <w:rsid w:val="00AF1C00"/>
    <w:rsid w:val="00AF2374"/>
    <w:rsid w:val="00AF3610"/>
    <w:rsid w:val="00AF5BB5"/>
    <w:rsid w:val="00AF7293"/>
    <w:rsid w:val="00AF78D5"/>
    <w:rsid w:val="00AF7F1D"/>
    <w:rsid w:val="00B00BED"/>
    <w:rsid w:val="00B01117"/>
    <w:rsid w:val="00B03A5D"/>
    <w:rsid w:val="00B04539"/>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AC"/>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115F"/>
    <w:rsid w:val="00B717AB"/>
    <w:rsid w:val="00B7363A"/>
    <w:rsid w:val="00B74EDA"/>
    <w:rsid w:val="00B81606"/>
    <w:rsid w:val="00B82CAF"/>
    <w:rsid w:val="00B83760"/>
    <w:rsid w:val="00B902EC"/>
    <w:rsid w:val="00B9153E"/>
    <w:rsid w:val="00B92636"/>
    <w:rsid w:val="00B93515"/>
    <w:rsid w:val="00B96ADE"/>
    <w:rsid w:val="00BA0B2B"/>
    <w:rsid w:val="00BA2002"/>
    <w:rsid w:val="00BA2C06"/>
    <w:rsid w:val="00BA4079"/>
    <w:rsid w:val="00BA7F1B"/>
    <w:rsid w:val="00BB238A"/>
    <w:rsid w:val="00BB298F"/>
    <w:rsid w:val="00BB6485"/>
    <w:rsid w:val="00BB74F6"/>
    <w:rsid w:val="00BC05EA"/>
    <w:rsid w:val="00BC1262"/>
    <w:rsid w:val="00BC3915"/>
    <w:rsid w:val="00BC7804"/>
    <w:rsid w:val="00BC7939"/>
    <w:rsid w:val="00BD08B5"/>
    <w:rsid w:val="00BD19F4"/>
    <w:rsid w:val="00BD213F"/>
    <w:rsid w:val="00BD3D50"/>
    <w:rsid w:val="00BD4D71"/>
    <w:rsid w:val="00BD569C"/>
    <w:rsid w:val="00BE1739"/>
    <w:rsid w:val="00BE2888"/>
    <w:rsid w:val="00BE2E59"/>
    <w:rsid w:val="00BE434D"/>
    <w:rsid w:val="00BE5472"/>
    <w:rsid w:val="00BF1759"/>
    <w:rsid w:val="00BF25FB"/>
    <w:rsid w:val="00BF323D"/>
    <w:rsid w:val="00BF4E60"/>
    <w:rsid w:val="00BF4F51"/>
    <w:rsid w:val="00BF73AF"/>
    <w:rsid w:val="00C025AB"/>
    <w:rsid w:val="00C02FBF"/>
    <w:rsid w:val="00C0567F"/>
    <w:rsid w:val="00C071EF"/>
    <w:rsid w:val="00C07F9D"/>
    <w:rsid w:val="00C11068"/>
    <w:rsid w:val="00C14458"/>
    <w:rsid w:val="00C17334"/>
    <w:rsid w:val="00C2257E"/>
    <w:rsid w:val="00C23F37"/>
    <w:rsid w:val="00C2643F"/>
    <w:rsid w:val="00C26BA3"/>
    <w:rsid w:val="00C32429"/>
    <w:rsid w:val="00C34012"/>
    <w:rsid w:val="00C34BE8"/>
    <w:rsid w:val="00C361D7"/>
    <w:rsid w:val="00C3761E"/>
    <w:rsid w:val="00C37752"/>
    <w:rsid w:val="00C41017"/>
    <w:rsid w:val="00C42CFA"/>
    <w:rsid w:val="00C42F74"/>
    <w:rsid w:val="00C4310F"/>
    <w:rsid w:val="00C44F8D"/>
    <w:rsid w:val="00C46BFB"/>
    <w:rsid w:val="00C47DBD"/>
    <w:rsid w:val="00C50EE2"/>
    <w:rsid w:val="00C540C8"/>
    <w:rsid w:val="00C554AE"/>
    <w:rsid w:val="00C55CBB"/>
    <w:rsid w:val="00C57531"/>
    <w:rsid w:val="00C57B46"/>
    <w:rsid w:val="00C6486C"/>
    <w:rsid w:val="00C6574F"/>
    <w:rsid w:val="00C72CD6"/>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322F"/>
    <w:rsid w:val="00C951DE"/>
    <w:rsid w:val="00C95313"/>
    <w:rsid w:val="00C962D7"/>
    <w:rsid w:val="00C97021"/>
    <w:rsid w:val="00CA0FB1"/>
    <w:rsid w:val="00CA228E"/>
    <w:rsid w:val="00CA2AC7"/>
    <w:rsid w:val="00CA2CCC"/>
    <w:rsid w:val="00CA2F0C"/>
    <w:rsid w:val="00CA72EE"/>
    <w:rsid w:val="00CA7CC1"/>
    <w:rsid w:val="00CA7F63"/>
    <w:rsid w:val="00CB0AE6"/>
    <w:rsid w:val="00CB0C33"/>
    <w:rsid w:val="00CB1075"/>
    <w:rsid w:val="00CB337C"/>
    <w:rsid w:val="00CB4EB4"/>
    <w:rsid w:val="00CB5530"/>
    <w:rsid w:val="00CB750F"/>
    <w:rsid w:val="00CB7E73"/>
    <w:rsid w:val="00CC0C91"/>
    <w:rsid w:val="00CC1160"/>
    <w:rsid w:val="00CC1B54"/>
    <w:rsid w:val="00CC4D4B"/>
    <w:rsid w:val="00CC5281"/>
    <w:rsid w:val="00CD156B"/>
    <w:rsid w:val="00CD5D21"/>
    <w:rsid w:val="00CD6ECB"/>
    <w:rsid w:val="00CD717A"/>
    <w:rsid w:val="00CE3C44"/>
    <w:rsid w:val="00CE69FE"/>
    <w:rsid w:val="00CF0F8A"/>
    <w:rsid w:val="00CF5192"/>
    <w:rsid w:val="00CF7B9F"/>
    <w:rsid w:val="00D02C26"/>
    <w:rsid w:val="00D066E0"/>
    <w:rsid w:val="00D10295"/>
    <w:rsid w:val="00D10AF0"/>
    <w:rsid w:val="00D10EB0"/>
    <w:rsid w:val="00D1281E"/>
    <w:rsid w:val="00D14E1F"/>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3D01"/>
    <w:rsid w:val="00D35B1A"/>
    <w:rsid w:val="00D41587"/>
    <w:rsid w:val="00D422D5"/>
    <w:rsid w:val="00D42CDE"/>
    <w:rsid w:val="00D433E8"/>
    <w:rsid w:val="00D5382A"/>
    <w:rsid w:val="00D54CC5"/>
    <w:rsid w:val="00D57508"/>
    <w:rsid w:val="00D57B8B"/>
    <w:rsid w:val="00D57F7E"/>
    <w:rsid w:val="00D6069C"/>
    <w:rsid w:val="00D636F5"/>
    <w:rsid w:val="00D64DEF"/>
    <w:rsid w:val="00D678AA"/>
    <w:rsid w:val="00D75245"/>
    <w:rsid w:val="00D75A6E"/>
    <w:rsid w:val="00D7689F"/>
    <w:rsid w:val="00D769BC"/>
    <w:rsid w:val="00D77E41"/>
    <w:rsid w:val="00D81BAF"/>
    <w:rsid w:val="00D82B8D"/>
    <w:rsid w:val="00D82C9E"/>
    <w:rsid w:val="00D83890"/>
    <w:rsid w:val="00D8434B"/>
    <w:rsid w:val="00D84655"/>
    <w:rsid w:val="00D85A91"/>
    <w:rsid w:val="00D919EE"/>
    <w:rsid w:val="00D92F19"/>
    <w:rsid w:val="00D93679"/>
    <w:rsid w:val="00D94629"/>
    <w:rsid w:val="00D9476C"/>
    <w:rsid w:val="00D96DC5"/>
    <w:rsid w:val="00D97AD0"/>
    <w:rsid w:val="00DA0197"/>
    <w:rsid w:val="00DA037D"/>
    <w:rsid w:val="00DA13C6"/>
    <w:rsid w:val="00DA2774"/>
    <w:rsid w:val="00DA4D8A"/>
    <w:rsid w:val="00DB1DEB"/>
    <w:rsid w:val="00DB36CF"/>
    <w:rsid w:val="00DB770F"/>
    <w:rsid w:val="00DB77B0"/>
    <w:rsid w:val="00DC02C6"/>
    <w:rsid w:val="00DC4EBC"/>
    <w:rsid w:val="00DC7584"/>
    <w:rsid w:val="00DD0AB6"/>
    <w:rsid w:val="00DD4329"/>
    <w:rsid w:val="00DD5749"/>
    <w:rsid w:val="00DD62EF"/>
    <w:rsid w:val="00DD6DCE"/>
    <w:rsid w:val="00DE211F"/>
    <w:rsid w:val="00DE275A"/>
    <w:rsid w:val="00DE35D3"/>
    <w:rsid w:val="00DE5B69"/>
    <w:rsid w:val="00DE7854"/>
    <w:rsid w:val="00DF02FF"/>
    <w:rsid w:val="00DF0813"/>
    <w:rsid w:val="00DF1E7A"/>
    <w:rsid w:val="00DF4691"/>
    <w:rsid w:val="00DF5DCC"/>
    <w:rsid w:val="00DF616E"/>
    <w:rsid w:val="00DF640E"/>
    <w:rsid w:val="00DF68EE"/>
    <w:rsid w:val="00DF74F0"/>
    <w:rsid w:val="00E0048C"/>
    <w:rsid w:val="00E0149B"/>
    <w:rsid w:val="00E107B9"/>
    <w:rsid w:val="00E10A1D"/>
    <w:rsid w:val="00E10EA8"/>
    <w:rsid w:val="00E12A20"/>
    <w:rsid w:val="00E15EDF"/>
    <w:rsid w:val="00E176D2"/>
    <w:rsid w:val="00E17F10"/>
    <w:rsid w:val="00E2011E"/>
    <w:rsid w:val="00E240F1"/>
    <w:rsid w:val="00E254BA"/>
    <w:rsid w:val="00E26542"/>
    <w:rsid w:val="00E302F2"/>
    <w:rsid w:val="00E30B8C"/>
    <w:rsid w:val="00E32C34"/>
    <w:rsid w:val="00E365ED"/>
    <w:rsid w:val="00E37541"/>
    <w:rsid w:val="00E41531"/>
    <w:rsid w:val="00E41ECC"/>
    <w:rsid w:val="00E4271A"/>
    <w:rsid w:val="00E42970"/>
    <w:rsid w:val="00E439BF"/>
    <w:rsid w:val="00E43B22"/>
    <w:rsid w:val="00E44352"/>
    <w:rsid w:val="00E453A8"/>
    <w:rsid w:val="00E50C51"/>
    <w:rsid w:val="00E53C94"/>
    <w:rsid w:val="00E55771"/>
    <w:rsid w:val="00E56421"/>
    <w:rsid w:val="00E57AF2"/>
    <w:rsid w:val="00E600EE"/>
    <w:rsid w:val="00E621A4"/>
    <w:rsid w:val="00E639B9"/>
    <w:rsid w:val="00E6505A"/>
    <w:rsid w:val="00E656C3"/>
    <w:rsid w:val="00E71D2F"/>
    <w:rsid w:val="00E72019"/>
    <w:rsid w:val="00E72869"/>
    <w:rsid w:val="00E73561"/>
    <w:rsid w:val="00E73D34"/>
    <w:rsid w:val="00E8151C"/>
    <w:rsid w:val="00E816AB"/>
    <w:rsid w:val="00E81901"/>
    <w:rsid w:val="00E822DA"/>
    <w:rsid w:val="00E84433"/>
    <w:rsid w:val="00E87B17"/>
    <w:rsid w:val="00E87D3E"/>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6C5"/>
    <w:rsid w:val="00EE182C"/>
    <w:rsid w:val="00EE2943"/>
    <w:rsid w:val="00EE2989"/>
    <w:rsid w:val="00EE2AE3"/>
    <w:rsid w:val="00EE5D79"/>
    <w:rsid w:val="00EE6DC3"/>
    <w:rsid w:val="00EE71F0"/>
    <w:rsid w:val="00EE7D44"/>
    <w:rsid w:val="00EF0030"/>
    <w:rsid w:val="00EF04C9"/>
    <w:rsid w:val="00EF07D4"/>
    <w:rsid w:val="00EF14CD"/>
    <w:rsid w:val="00EF185E"/>
    <w:rsid w:val="00EF7005"/>
    <w:rsid w:val="00EF7F44"/>
    <w:rsid w:val="00F00BFE"/>
    <w:rsid w:val="00F01DEC"/>
    <w:rsid w:val="00F03733"/>
    <w:rsid w:val="00F04C07"/>
    <w:rsid w:val="00F04E89"/>
    <w:rsid w:val="00F11EE2"/>
    <w:rsid w:val="00F15283"/>
    <w:rsid w:val="00F16E79"/>
    <w:rsid w:val="00F203FA"/>
    <w:rsid w:val="00F20A7F"/>
    <w:rsid w:val="00F22736"/>
    <w:rsid w:val="00F23632"/>
    <w:rsid w:val="00F24B55"/>
    <w:rsid w:val="00F24BF1"/>
    <w:rsid w:val="00F269AF"/>
    <w:rsid w:val="00F27B3D"/>
    <w:rsid w:val="00F31A56"/>
    <w:rsid w:val="00F31C73"/>
    <w:rsid w:val="00F36524"/>
    <w:rsid w:val="00F36CA3"/>
    <w:rsid w:val="00F40C05"/>
    <w:rsid w:val="00F40FEB"/>
    <w:rsid w:val="00F4402F"/>
    <w:rsid w:val="00F4442D"/>
    <w:rsid w:val="00F457B2"/>
    <w:rsid w:val="00F53801"/>
    <w:rsid w:val="00F54B9C"/>
    <w:rsid w:val="00F5527C"/>
    <w:rsid w:val="00F617C6"/>
    <w:rsid w:val="00F619FC"/>
    <w:rsid w:val="00F71A03"/>
    <w:rsid w:val="00F7259D"/>
    <w:rsid w:val="00F73E48"/>
    <w:rsid w:val="00F750AA"/>
    <w:rsid w:val="00F766E8"/>
    <w:rsid w:val="00F76C30"/>
    <w:rsid w:val="00F81F1A"/>
    <w:rsid w:val="00F82470"/>
    <w:rsid w:val="00F82947"/>
    <w:rsid w:val="00F8435B"/>
    <w:rsid w:val="00F84F67"/>
    <w:rsid w:val="00F8732A"/>
    <w:rsid w:val="00F87DFE"/>
    <w:rsid w:val="00F87F7E"/>
    <w:rsid w:val="00F90D35"/>
    <w:rsid w:val="00F91276"/>
    <w:rsid w:val="00F92C67"/>
    <w:rsid w:val="00F9368A"/>
    <w:rsid w:val="00F97BB3"/>
    <w:rsid w:val="00FA1747"/>
    <w:rsid w:val="00FA27D9"/>
    <w:rsid w:val="00FA663A"/>
    <w:rsid w:val="00FA7BC6"/>
    <w:rsid w:val="00FB1964"/>
    <w:rsid w:val="00FB2070"/>
    <w:rsid w:val="00FB3B5F"/>
    <w:rsid w:val="00FB4682"/>
    <w:rsid w:val="00FB5368"/>
    <w:rsid w:val="00FC198B"/>
    <w:rsid w:val="00FC2D79"/>
    <w:rsid w:val="00FC5BF5"/>
    <w:rsid w:val="00FC5E64"/>
    <w:rsid w:val="00FC617D"/>
    <w:rsid w:val="00FC727A"/>
    <w:rsid w:val="00FC75C4"/>
    <w:rsid w:val="00FD230F"/>
    <w:rsid w:val="00FD2A69"/>
    <w:rsid w:val="00FD3AB7"/>
    <w:rsid w:val="00FD3C82"/>
    <w:rsid w:val="00FD42E4"/>
    <w:rsid w:val="00FD4792"/>
    <w:rsid w:val="00FD75DC"/>
    <w:rsid w:val="00FE5FA5"/>
    <w:rsid w:val="00FE6198"/>
    <w:rsid w:val="00FE67EC"/>
    <w:rsid w:val="00FE6BC3"/>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character" w:styleId="af4">
    <w:name w:val="annotation reference"/>
    <w:basedOn w:val="a0"/>
    <w:semiHidden/>
    <w:unhideWhenUsed/>
    <w:rsid w:val="00AF3610"/>
    <w:rPr>
      <w:sz w:val="16"/>
      <w:szCs w:val="16"/>
    </w:rPr>
  </w:style>
  <w:style w:type="paragraph" w:styleId="af5">
    <w:name w:val="annotation text"/>
    <w:basedOn w:val="a"/>
    <w:link w:val="af6"/>
    <w:semiHidden/>
    <w:unhideWhenUsed/>
    <w:rsid w:val="00AF3610"/>
    <w:rPr>
      <w:sz w:val="20"/>
      <w:szCs w:val="20"/>
    </w:rPr>
  </w:style>
  <w:style w:type="character" w:customStyle="1" w:styleId="af6">
    <w:name w:val="Текст примечания Знак"/>
    <w:basedOn w:val="a0"/>
    <w:link w:val="af5"/>
    <w:semiHidden/>
    <w:rsid w:val="00AF3610"/>
  </w:style>
  <w:style w:type="paragraph" w:styleId="af7">
    <w:name w:val="annotation subject"/>
    <w:basedOn w:val="af5"/>
    <w:next w:val="af5"/>
    <w:link w:val="af8"/>
    <w:semiHidden/>
    <w:unhideWhenUsed/>
    <w:rsid w:val="00AF3610"/>
    <w:rPr>
      <w:b/>
      <w:bCs/>
    </w:rPr>
  </w:style>
  <w:style w:type="character" w:customStyle="1" w:styleId="af8">
    <w:name w:val="Тема примечания Знак"/>
    <w:basedOn w:val="af6"/>
    <w:link w:val="af7"/>
    <w:semiHidden/>
    <w:rsid w:val="00AF3610"/>
    <w:rPr>
      <w:b/>
      <w:bCs/>
    </w:rPr>
  </w:style>
  <w:style w:type="paragraph" w:styleId="af9">
    <w:name w:val="Balloon Text"/>
    <w:basedOn w:val="a"/>
    <w:link w:val="afa"/>
    <w:semiHidden/>
    <w:unhideWhenUsed/>
    <w:rsid w:val="00AF3610"/>
    <w:rPr>
      <w:rFonts w:ascii="Segoe UI" w:hAnsi="Segoe UI" w:cs="Segoe UI"/>
      <w:sz w:val="18"/>
      <w:szCs w:val="18"/>
    </w:rPr>
  </w:style>
  <w:style w:type="character" w:customStyle="1" w:styleId="afa">
    <w:name w:val="Текст выноски Знак"/>
    <w:basedOn w:val="a0"/>
    <w:link w:val="af9"/>
    <w:semiHidden/>
    <w:rsid w:val="00AF3610"/>
    <w:rPr>
      <w:rFonts w:ascii="Segoe UI" w:hAnsi="Segoe UI" w:cs="Segoe UI"/>
      <w:sz w:val="18"/>
      <w:szCs w:val="18"/>
    </w:rPr>
  </w:style>
  <w:style w:type="paragraph" w:styleId="afb">
    <w:name w:val="List Paragraph"/>
    <w:basedOn w:val="a"/>
    <w:uiPriority w:val="34"/>
    <w:qFormat/>
    <w:rsid w:val="003C5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DD3CB-314F-4E2C-8101-F739F466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73</cp:revision>
  <cp:lastPrinted>2021-12-14T10:30:00Z</cp:lastPrinted>
  <dcterms:created xsi:type="dcterms:W3CDTF">2020-06-10T06:44:00Z</dcterms:created>
  <dcterms:modified xsi:type="dcterms:W3CDTF">2022-02-10T08:05:00Z</dcterms:modified>
</cp:coreProperties>
</file>